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0800894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sidR="00024280">
            <w:rPr>
              <w:rFonts w:ascii="Arial" w:hAnsi="Arial" w:cs="Arial"/>
              <w:i/>
              <w:iCs/>
              <w:color w:val="000000" w:themeColor="text1"/>
              <w:sz w:val="20"/>
              <w:szCs w:val="20"/>
            </w:rPr>
            <w:t>6</w:t>
          </w:r>
          <w:r w:rsidRPr="0047245C">
            <w:rPr>
              <w:rFonts w:ascii="Arial" w:hAnsi="Arial" w:cs="Arial"/>
              <w:i/>
              <w:iCs/>
              <w:color w:val="000000" w:themeColor="text1"/>
              <w:sz w:val="20"/>
              <w:szCs w:val="20"/>
            </w:rPr>
            <w:t xml:space="preserve"> m.</w:t>
          </w:r>
          <w:r w:rsidR="00024280">
            <w:rPr>
              <w:rFonts w:ascii="Arial" w:hAnsi="Arial" w:cs="Arial"/>
              <w:i/>
              <w:iCs/>
              <w:color w:val="000000" w:themeColor="text1"/>
              <w:sz w:val="20"/>
              <w:szCs w:val="20"/>
            </w:rPr>
            <w:t xml:space="preserve"> </w:t>
          </w:r>
          <w:r w:rsidR="00155388">
            <w:rPr>
              <w:rFonts w:ascii="Arial" w:hAnsi="Arial" w:cs="Arial"/>
              <w:i/>
              <w:iCs/>
              <w:color w:val="000000" w:themeColor="text1"/>
              <w:sz w:val="20"/>
              <w:szCs w:val="20"/>
            </w:rPr>
            <w:t>kov</w:t>
          </w:r>
          <w:r w:rsidR="00024280">
            <w:rPr>
              <w:rFonts w:ascii="Arial" w:hAnsi="Arial" w:cs="Arial"/>
              <w:i/>
              <w:iCs/>
              <w:color w:val="000000" w:themeColor="text1"/>
              <w:sz w:val="20"/>
              <w:szCs w:val="20"/>
            </w:rPr>
            <w:t>o</w:t>
          </w:r>
          <w:r w:rsidR="00F12352">
            <w:rPr>
              <w:rFonts w:ascii="Arial" w:hAnsi="Arial" w:cs="Arial"/>
              <w:i/>
              <w:iCs/>
              <w:color w:val="000000" w:themeColor="text1"/>
              <w:sz w:val="20"/>
              <w:szCs w:val="20"/>
            </w:rPr>
            <w:t xml:space="preserve">   </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77777777" w:rsidR="00520C08" w:rsidRPr="00520C08" w:rsidRDefault="007A130B"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TARPTAUTINIO </w:t>
          </w:r>
          <w:r w:rsidR="00D526C8" w:rsidRPr="00520C08">
            <w:rPr>
              <w:rFonts w:cstheme="minorHAnsi"/>
              <w:b/>
              <w:bCs/>
              <w:color w:val="000000" w:themeColor="text1"/>
              <w:sz w:val="28"/>
              <w:szCs w:val="28"/>
            </w:rPr>
            <w:t>VIEŠOJO PIRKIMO</w:t>
          </w:r>
        </w:p>
        <w:p w14:paraId="1D1BF965" w14:textId="47E97FB1" w:rsidR="00D526C8" w:rsidRPr="00520C08" w:rsidRDefault="00F12352" w:rsidP="004E4612">
          <w:pPr>
            <w:spacing w:after="120" w:line="20" w:lineRule="atLeast"/>
            <w:contextualSpacing/>
            <w:jc w:val="center"/>
            <w:rPr>
              <w:rFonts w:cstheme="minorHAnsi"/>
              <w:b/>
              <w:bCs/>
              <w:color w:val="000000" w:themeColor="text1"/>
              <w:sz w:val="28"/>
              <w:szCs w:val="28"/>
            </w:rPr>
          </w:pPr>
          <w:r>
            <w:rPr>
              <w:rFonts w:cstheme="minorHAnsi"/>
              <w:b/>
              <w:bCs/>
              <w:color w:val="000000" w:themeColor="text1"/>
              <w:sz w:val="28"/>
              <w:szCs w:val="28"/>
            </w:rPr>
            <w:t>„</w:t>
          </w:r>
          <w:r w:rsidR="00155388">
            <w:rPr>
              <w:rFonts w:cstheme="minorHAnsi"/>
              <w:b/>
              <w:bCs/>
              <w:color w:val="000000" w:themeColor="text1"/>
              <w:sz w:val="28"/>
              <w:szCs w:val="28"/>
            </w:rPr>
            <w:t>K</w:t>
          </w:r>
          <w:r w:rsidR="00155388" w:rsidRPr="00155388">
            <w:rPr>
              <w:rFonts w:cstheme="minorHAnsi"/>
              <w:b/>
              <w:bCs/>
              <w:color w:val="000000" w:themeColor="text1"/>
              <w:sz w:val="28"/>
              <w:szCs w:val="28"/>
            </w:rPr>
            <w:t>eleivinių transporto priemonių su vairuotojais nuomos</w:t>
          </w:r>
          <w:r w:rsidR="008B3D61">
            <w:rPr>
              <w:rFonts w:cstheme="minorHAnsi"/>
              <w:b/>
              <w:bCs/>
              <w:color w:val="000000" w:themeColor="text1"/>
              <w:sz w:val="28"/>
              <w:szCs w:val="28"/>
            </w:rPr>
            <w:t xml:space="preserve"> ir </w:t>
          </w:r>
          <w:r w:rsidR="00155388" w:rsidRPr="00155388">
            <w:rPr>
              <w:rFonts w:cstheme="minorHAnsi"/>
              <w:b/>
              <w:bCs/>
              <w:color w:val="000000" w:themeColor="text1"/>
              <w:sz w:val="28"/>
              <w:szCs w:val="28"/>
            </w:rPr>
            <w:t>logistin</w:t>
          </w:r>
          <w:r w:rsidR="00155388">
            <w:rPr>
              <w:rFonts w:cstheme="minorHAnsi"/>
              <w:b/>
              <w:bCs/>
              <w:color w:val="000000" w:themeColor="text1"/>
              <w:sz w:val="28"/>
              <w:szCs w:val="28"/>
            </w:rPr>
            <w:t>ių</w:t>
          </w:r>
          <w:r w:rsidR="00155388" w:rsidRPr="00155388">
            <w:rPr>
              <w:rFonts w:cstheme="minorHAnsi"/>
              <w:b/>
              <w:bCs/>
              <w:color w:val="000000" w:themeColor="text1"/>
              <w:sz w:val="28"/>
              <w:szCs w:val="28"/>
            </w:rPr>
            <w:t xml:space="preserve"> paslaug</w:t>
          </w:r>
          <w:r w:rsidR="00155388">
            <w:rPr>
              <w:rFonts w:cstheme="minorHAnsi"/>
              <w:b/>
              <w:bCs/>
              <w:color w:val="000000" w:themeColor="text1"/>
              <w:sz w:val="28"/>
              <w:szCs w:val="28"/>
            </w:rPr>
            <w:t>ų</w:t>
          </w:r>
          <w:r w:rsidR="008B3D61">
            <w:rPr>
              <w:rFonts w:cstheme="minorHAnsi"/>
              <w:b/>
              <w:bCs/>
              <w:color w:val="000000" w:themeColor="text1"/>
              <w:sz w:val="28"/>
              <w:szCs w:val="28"/>
            </w:rPr>
            <w:t xml:space="preserve"> pirkimas</w:t>
          </w:r>
          <w:r>
            <w:rPr>
              <w:rFonts w:cstheme="minorHAnsi"/>
              <w:b/>
              <w:bCs/>
              <w:color w:val="000000" w:themeColor="text1"/>
              <w:sz w:val="28"/>
              <w:szCs w:val="28"/>
            </w:rPr>
            <w:t>“</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Pr="00DE4836" w:rsidRDefault="003F650C" w:rsidP="003F650C">
                  <w:pPr>
                    <w:pStyle w:val="Turinys1"/>
                    <w:rPr>
                      <w:noProof/>
                      <w:sz w:val="22"/>
                      <w:szCs w:val="22"/>
                      <w:lang w:val="en-US" w:eastAsia="en-US"/>
                    </w:rPr>
                  </w:pPr>
                  <w:r w:rsidRPr="00DE4836">
                    <w:rPr>
                      <w:rFonts w:cstheme="minorHAnsi"/>
                      <w:color w:val="2B579A"/>
                      <w:shd w:val="clear" w:color="auto" w:fill="E6E6E6"/>
                    </w:rPr>
                    <w:fldChar w:fldCharType="begin"/>
                  </w:r>
                  <w:r w:rsidRPr="00DE4836">
                    <w:rPr>
                      <w:rFonts w:cstheme="minorHAnsi"/>
                    </w:rPr>
                    <w:instrText xml:space="preserve"> TOC \o "1-3" \h \z \u </w:instrText>
                  </w:r>
                  <w:r w:rsidRPr="00DE4836">
                    <w:rPr>
                      <w:rFonts w:cstheme="minorHAnsi"/>
                      <w:color w:val="2B579A"/>
                      <w:shd w:val="clear" w:color="auto" w:fill="E6E6E6"/>
                    </w:rPr>
                    <w:fldChar w:fldCharType="separate"/>
                  </w:r>
                  <w:hyperlink w:anchor="_Toc126333928" w:history="1">
                    <w:r w:rsidRPr="00DE4836">
                      <w:rPr>
                        <w:rStyle w:val="Hipersaitas"/>
                        <w:rFonts w:cstheme="minorHAnsi"/>
                        <w:noProof/>
                      </w:rPr>
                      <w:t>1.</w:t>
                    </w:r>
                    <w:r w:rsidRPr="00DE4836">
                      <w:rPr>
                        <w:noProof/>
                        <w:sz w:val="22"/>
                        <w:szCs w:val="22"/>
                        <w:lang w:val="en-US" w:eastAsia="en-US"/>
                      </w:rPr>
                      <w:tab/>
                    </w:r>
                    <w:r w:rsidRPr="00DE4836">
                      <w:rPr>
                        <w:rStyle w:val="Hipersaitas"/>
                        <w:rFonts w:cstheme="minorHAnsi"/>
                        <w:noProof/>
                      </w:rPr>
                      <w:t>Bendra informacija</w:t>
                    </w:r>
                    <w:r w:rsidRPr="00DE4836">
                      <w:rPr>
                        <w:noProof/>
                        <w:webHidden/>
                      </w:rPr>
                      <w:tab/>
                    </w:r>
                  </w:hyperlink>
                </w:p>
                <w:p w14:paraId="77479859" w14:textId="77777777" w:rsidR="003F650C" w:rsidRPr="00DE4836" w:rsidRDefault="003F650C" w:rsidP="003F650C">
                  <w:pPr>
                    <w:pStyle w:val="Turinys1"/>
                    <w:rPr>
                      <w:noProof/>
                      <w:sz w:val="22"/>
                      <w:szCs w:val="22"/>
                      <w:lang w:val="en-US" w:eastAsia="en-US"/>
                    </w:rPr>
                  </w:pPr>
                  <w:hyperlink w:anchor="_Toc126333929" w:history="1">
                    <w:r w:rsidRPr="00DE4836">
                      <w:rPr>
                        <w:rStyle w:val="Hipersaitas"/>
                        <w:rFonts w:ascii="Calibri" w:hAnsi="Calibri" w:cs="Calibri"/>
                        <w:noProof/>
                      </w:rPr>
                      <w:t>2</w:t>
                    </w:r>
                    <w:r w:rsidRPr="00DE4836">
                      <w:rPr>
                        <w:rStyle w:val="Hipersaitas"/>
                        <w:noProof/>
                      </w:rPr>
                      <w:t xml:space="preserve">.  </w:t>
                    </w:r>
                    <w:r w:rsidRPr="00DE4836">
                      <w:rPr>
                        <w:rStyle w:val="Hipersaitas"/>
                        <w:rFonts w:cstheme="minorHAnsi"/>
                        <w:noProof/>
                      </w:rPr>
                      <w:t>Pirkimo objektas</w:t>
                    </w:r>
                    <w:r w:rsidRPr="00DE4836">
                      <w:rPr>
                        <w:noProof/>
                        <w:webHidden/>
                      </w:rPr>
                      <w:tab/>
                    </w:r>
                  </w:hyperlink>
                </w:p>
                <w:p w14:paraId="10AC7357" w14:textId="77777777" w:rsidR="003F650C" w:rsidRPr="00DE4836" w:rsidRDefault="003F650C" w:rsidP="003F650C">
                  <w:pPr>
                    <w:pStyle w:val="Turinys1"/>
                    <w:rPr>
                      <w:noProof/>
                      <w:sz w:val="22"/>
                      <w:szCs w:val="22"/>
                      <w:lang w:val="en-US" w:eastAsia="en-US"/>
                    </w:rPr>
                  </w:pPr>
                  <w:hyperlink w:anchor="_Toc126333930" w:history="1">
                    <w:r w:rsidRPr="00DE4836">
                      <w:rPr>
                        <w:rStyle w:val="Hipersaitas"/>
                        <w:rFonts w:cstheme="minorHAnsi"/>
                        <w:noProof/>
                      </w:rPr>
                      <w:t>3.  Susitikimai su tiekėjais ir objekto apžiūra</w:t>
                    </w:r>
                    <w:r w:rsidRPr="00DE4836">
                      <w:rPr>
                        <w:noProof/>
                        <w:webHidden/>
                      </w:rPr>
                      <w:tab/>
                    </w:r>
                  </w:hyperlink>
                </w:p>
                <w:p w14:paraId="42D189ED" w14:textId="77777777" w:rsidR="003F650C" w:rsidRPr="00DE4836" w:rsidRDefault="003F650C" w:rsidP="003F650C">
                  <w:pPr>
                    <w:pStyle w:val="Turinys1"/>
                    <w:rPr>
                      <w:noProof/>
                      <w:sz w:val="22"/>
                      <w:szCs w:val="22"/>
                      <w:lang w:val="en-US" w:eastAsia="en-US"/>
                    </w:rPr>
                  </w:pPr>
                  <w:hyperlink w:anchor="_Toc126333931" w:history="1">
                    <w:r w:rsidRPr="00DE4836">
                      <w:rPr>
                        <w:rStyle w:val="Hipersaitas"/>
                        <w:rFonts w:cstheme="majorHAnsi"/>
                        <w:noProof/>
                      </w:rPr>
                      <w:t xml:space="preserve">4.  </w:t>
                    </w:r>
                    <w:r w:rsidRPr="00DE4836">
                      <w:rPr>
                        <w:rStyle w:val="Hipersaitas"/>
                        <w:rFonts w:cstheme="minorHAnsi"/>
                        <w:noProof/>
                      </w:rPr>
                      <w:t>Tiekėjų pašalinimo pagrindai ir kvalifikacijos reikalavimai</w:t>
                    </w:r>
                    <w:r w:rsidRPr="00DE4836">
                      <w:rPr>
                        <w:noProof/>
                        <w:webHidden/>
                      </w:rPr>
                      <w:tab/>
                    </w:r>
                  </w:hyperlink>
                </w:p>
                <w:p w14:paraId="7BA52136" w14:textId="77777777" w:rsidR="003F650C" w:rsidRPr="00DE4836" w:rsidRDefault="003F650C" w:rsidP="003F650C">
                  <w:pPr>
                    <w:pStyle w:val="Turinys1"/>
                    <w:rPr>
                      <w:noProof/>
                      <w:sz w:val="22"/>
                      <w:szCs w:val="22"/>
                      <w:lang w:val="en-US" w:eastAsia="en-US"/>
                    </w:rPr>
                  </w:pPr>
                  <w:hyperlink w:anchor="_Toc126333932" w:history="1">
                    <w:r w:rsidRPr="00DE4836">
                      <w:rPr>
                        <w:rStyle w:val="Hipersaitas"/>
                        <w:rFonts w:cstheme="minorHAnsi"/>
                        <w:noProof/>
                      </w:rPr>
                      <w:t xml:space="preserve">5.  </w:t>
                    </w:r>
                    <w:r w:rsidRPr="00DE4836">
                      <w:rPr>
                        <w:rStyle w:val="Hipersaitas"/>
                        <w:rFonts w:ascii="Calibri" w:hAnsi="Calibri" w:cs="Calibri"/>
                        <w:noProof/>
                      </w:rPr>
                      <w:t>Reikalavimai, susiję su nacionaliniu saugumu</w:t>
                    </w:r>
                    <w:r w:rsidRPr="00DE4836">
                      <w:rPr>
                        <w:noProof/>
                        <w:webHidden/>
                      </w:rPr>
                      <w:tab/>
                    </w:r>
                  </w:hyperlink>
                </w:p>
                <w:p w14:paraId="08F805D6" w14:textId="77777777" w:rsidR="003F650C" w:rsidRPr="00DE4836" w:rsidRDefault="003F650C" w:rsidP="003F650C">
                  <w:pPr>
                    <w:pStyle w:val="Turinys1"/>
                    <w:rPr>
                      <w:noProof/>
                      <w:sz w:val="22"/>
                      <w:szCs w:val="22"/>
                      <w:lang w:val="en-US" w:eastAsia="en-US"/>
                    </w:rPr>
                  </w:pPr>
                  <w:hyperlink w:anchor="_Toc126333933" w:history="1">
                    <w:r w:rsidRPr="00DE4836">
                      <w:rPr>
                        <w:rStyle w:val="Hipersaitas"/>
                        <w:noProof/>
                      </w:rPr>
                      <w:t>6.  Specialieji reikalavimai pasiūlymų rengimui ir pateikimui</w:t>
                    </w:r>
                    <w:r w:rsidRPr="00DE4836">
                      <w:rPr>
                        <w:noProof/>
                        <w:webHidden/>
                      </w:rPr>
                      <w:tab/>
                    </w:r>
                  </w:hyperlink>
                </w:p>
                <w:p w14:paraId="2E04A7E7" w14:textId="77777777" w:rsidR="003F650C" w:rsidRPr="00DE4836" w:rsidRDefault="003F650C" w:rsidP="003F650C">
                  <w:pPr>
                    <w:pStyle w:val="Turinys1"/>
                    <w:rPr>
                      <w:noProof/>
                      <w:sz w:val="22"/>
                      <w:szCs w:val="22"/>
                      <w:lang w:val="en-US" w:eastAsia="en-US"/>
                    </w:rPr>
                  </w:pPr>
                  <w:hyperlink w:anchor="_Toc126333934" w:history="1">
                    <w:r w:rsidRPr="00DE4836">
                      <w:rPr>
                        <w:rStyle w:val="Hipersaitas"/>
                        <w:rFonts w:eastAsia="Calibri" w:cstheme="minorHAnsi"/>
                        <w:noProof/>
                      </w:rPr>
                      <w:t>7.</w:t>
                    </w:r>
                    <w:r w:rsidRPr="00DE4836">
                      <w:rPr>
                        <w:noProof/>
                        <w:sz w:val="22"/>
                        <w:szCs w:val="22"/>
                        <w:lang w:val="en-US" w:eastAsia="en-US"/>
                      </w:rPr>
                      <w:tab/>
                    </w:r>
                    <w:r w:rsidRPr="00DE4836">
                      <w:rPr>
                        <w:rStyle w:val="Hipersaitas"/>
                        <w:rFonts w:cstheme="minorHAnsi"/>
                        <w:noProof/>
                      </w:rPr>
                      <w:t>Pasiūlymo galiojimo užtikrinimas</w:t>
                    </w:r>
                    <w:r w:rsidRPr="00DE4836">
                      <w:rPr>
                        <w:noProof/>
                        <w:webHidden/>
                      </w:rPr>
                      <w:tab/>
                    </w:r>
                  </w:hyperlink>
                </w:p>
                <w:p w14:paraId="03AA1580" w14:textId="77777777" w:rsidR="003F650C" w:rsidRPr="00DE4836" w:rsidRDefault="003F650C" w:rsidP="003F650C">
                  <w:pPr>
                    <w:pStyle w:val="Turinys1"/>
                    <w:rPr>
                      <w:noProof/>
                      <w:sz w:val="22"/>
                      <w:szCs w:val="22"/>
                      <w:lang w:val="en-US" w:eastAsia="en-US"/>
                    </w:rPr>
                  </w:pPr>
                  <w:hyperlink w:anchor="_Toc126333935" w:history="1">
                    <w:r w:rsidRPr="00DE4836">
                      <w:rPr>
                        <w:rStyle w:val="Hipersaitas"/>
                        <w:rFonts w:eastAsia="Calibri" w:cstheme="minorHAnsi"/>
                        <w:noProof/>
                      </w:rPr>
                      <w:t>8.</w:t>
                    </w:r>
                    <w:r w:rsidRPr="00DE4836">
                      <w:rPr>
                        <w:noProof/>
                        <w:sz w:val="22"/>
                        <w:szCs w:val="22"/>
                        <w:lang w:val="en-US" w:eastAsia="en-US"/>
                      </w:rPr>
                      <w:tab/>
                    </w:r>
                    <w:r w:rsidRPr="00DE4836">
                      <w:rPr>
                        <w:rStyle w:val="Hipersaitas"/>
                        <w:rFonts w:cstheme="minorHAnsi"/>
                        <w:noProof/>
                      </w:rPr>
                      <w:t>Elektroninis aukcionas</w:t>
                    </w:r>
                    <w:r w:rsidRPr="00DE4836">
                      <w:rPr>
                        <w:noProof/>
                        <w:webHidden/>
                      </w:rPr>
                      <w:tab/>
                    </w:r>
                  </w:hyperlink>
                </w:p>
                <w:p w14:paraId="2F07750A" w14:textId="77777777" w:rsidR="003F650C" w:rsidRPr="00DE4836" w:rsidRDefault="003F650C" w:rsidP="003F650C">
                  <w:pPr>
                    <w:pStyle w:val="Turinys1"/>
                    <w:rPr>
                      <w:noProof/>
                      <w:sz w:val="22"/>
                      <w:szCs w:val="22"/>
                      <w:lang w:val="en-US" w:eastAsia="en-US"/>
                    </w:rPr>
                  </w:pPr>
                  <w:hyperlink w:anchor="_Toc126333936" w:history="1">
                    <w:r w:rsidRPr="00DE4836">
                      <w:rPr>
                        <w:rStyle w:val="Hipersaitas"/>
                        <w:rFonts w:eastAsia="Calibri" w:cstheme="minorHAnsi"/>
                        <w:noProof/>
                      </w:rPr>
                      <w:t>9.</w:t>
                    </w:r>
                    <w:r w:rsidRPr="00DE4836">
                      <w:rPr>
                        <w:noProof/>
                        <w:sz w:val="22"/>
                        <w:szCs w:val="22"/>
                        <w:lang w:val="en-US" w:eastAsia="en-US"/>
                      </w:rPr>
                      <w:tab/>
                    </w:r>
                    <w:r w:rsidRPr="00DE4836">
                      <w:rPr>
                        <w:rStyle w:val="Hipersaitas"/>
                        <w:rFonts w:cstheme="minorHAnsi"/>
                        <w:noProof/>
                      </w:rPr>
                      <w:t>Pasiūlymų vertinimas</w:t>
                    </w:r>
                    <w:r w:rsidRPr="00DE4836">
                      <w:rPr>
                        <w:noProof/>
                        <w:webHidden/>
                      </w:rPr>
                      <w:tab/>
                    </w:r>
                  </w:hyperlink>
                </w:p>
                <w:p w14:paraId="4C21DA8C" w14:textId="77777777" w:rsidR="003F650C" w:rsidRPr="00DE4836" w:rsidRDefault="003F650C" w:rsidP="003F650C">
                  <w:pPr>
                    <w:pStyle w:val="Turinys1"/>
                    <w:rPr>
                      <w:noProof/>
                      <w:sz w:val="22"/>
                      <w:szCs w:val="22"/>
                      <w:lang w:val="en-US" w:eastAsia="en-US"/>
                    </w:rPr>
                  </w:pPr>
                  <w:hyperlink w:anchor="_Toc126333937" w:history="1">
                    <w:r w:rsidRPr="00DE4836">
                      <w:rPr>
                        <w:rStyle w:val="Hipersaitas"/>
                        <w:rFonts w:eastAsia="Calibri" w:cstheme="minorHAnsi"/>
                        <w:noProof/>
                      </w:rPr>
                      <w:t>10.</w:t>
                    </w:r>
                    <w:r w:rsidRPr="00DE4836">
                      <w:rPr>
                        <w:noProof/>
                        <w:sz w:val="22"/>
                        <w:szCs w:val="22"/>
                        <w:lang w:val="en-US" w:eastAsia="en-US"/>
                      </w:rPr>
                      <w:tab/>
                    </w:r>
                    <w:r w:rsidRPr="00DE4836">
                      <w:rPr>
                        <w:rStyle w:val="Hipersaitas"/>
                        <w:rFonts w:cstheme="minorHAnsi"/>
                        <w:noProof/>
                      </w:rPr>
                      <w:t>Sutarties sudarymas</w:t>
                    </w:r>
                    <w:r w:rsidRPr="00DE4836">
                      <w:rPr>
                        <w:noProof/>
                        <w:webHidden/>
                      </w:rPr>
                      <w:tab/>
                    </w:r>
                  </w:hyperlink>
                </w:p>
                <w:p w14:paraId="49CA0580" w14:textId="77777777" w:rsidR="003F650C" w:rsidRPr="00DE4836" w:rsidRDefault="003F650C" w:rsidP="003F650C">
                  <w:pPr>
                    <w:pStyle w:val="Turinys1"/>
                    <w:rPr>
                      <w:noProof/>
                      <w:sz w:val="22"/>
                      <w:szCs w:val="22"/>
                      <w:lang w:val="en-US" w:eastAsia="en-US"/>
                    </w:rPr>
                  </w:pPr>
                  <w:hyperlink w:anchor="_Toc126333938" w:history="1">
                    <w:r w:rsidRPr="00DE4836">
                      <w:rPr>
                        <w:rStyle w:val="Hipersaitas"/>
                        <w:rFonts w:cstheme="minorHAnsi"/>
                        <w:noProof/>
                      </w:rPr>
                      <w:t>11.</w:t>
                    </w:r>
                    <w:r w:rsidRPr="00DE4836">
                      <w:rPr>
                        <w:noProof/>
                        <w:sz w:val="22"/>
                        <w:szCs w:val="22"/>
                        <w:lang w:val="en-US" w:eastAsia="en-US"/>
                      </w:rPr>
                      <w:tab/>
                      <w:t xml:space="preserve"> </w:t>
                    </w:r>
                    <w:r w:rsidRPr="00DE4836">
                      <w:rPr>
                        <w:rStyle w:val="Hipersaitas"/>
                        <w:rFonts w:cstheme="minorHAnsi"/>
                        <w:noProof/>
                      </w:rPr>
                      <w:t>Kitos sąlygos</w:t>
                    </w:r>
                    <w:r w:rsidRPr="00DE4836">
                      <w:rPr>
                        <w:noProof/>
                        <w:webHidden/>
                      </w:rPr>
                      <w:tab/>
                    </w:r>
                  </w:hyperlink>
                </w:p>
                <w:p w14:paraId="6641D4C4" w14:textId="77777777" w:rsidR="003F650C" w:rsidRPr="00DE4836" w:rsidRDefault="003F650C" w:rsidP="003F650C">
                  <w:pPr>
                    <w:pStyle w:val="Turinys1"/>
                    <w:rPr>
                      <w:noProof/>
                      <w:sz w:val="22"/>
                      <w:szCs w:val="22"/>
                      <w:lang w:val="en-US" w:eastAsia="en-US"/>
                    </w:rPr>
                  </w:pPr>
                  <w:r w:rsidRPr="00DE4836">
                    <w:rPr>
                      <w:rStyle w:val="Hipersaitas"/>
                      <w:noProof/>
                    </w:rPr>
                    <w:t xml:space="preserve">  </w:t>
                  </w:r>
                  <w:hyperlink w:anchor="_Toc126333939" w:history="1">
                    <w:r w:rsidRPr="00DE4836">
                      <w:rPr>
                        <w:rStyle w:val="Hipersaitas"/>
                        <w:rFonts w:cstheme="minorHAnsi"/>
                        <w:noProof/>
                      </w:rPr>
                      <w:t>Pirkimo sąlygų 1 priedas „Terminai“</w:t>
                    </w:r>
                    <w:r w:rsidRPr="00DE4836">
                      <w:rPr>
                        <w:noProof/>
                        <w:webHidden/>
                      </w:rPr>
                      <w:tab/>
                    </w:r>
                  </w:hyperlink>
                </w:p>
                <w:bookmarkStart w:id="0" w:name="_Hlk184291554"/>
                <w:p w14:paraId="068C582C" w14:textId="0DCA213A" w:rsidR="003F650C" w:rsidRPr="00DE4836" w:rsidRDefault="003F650C" w:rsidP="003F650C">
                  <w:pPr>
                    <w:pStyle w:val="Turinys2"/>
                    <w:rPr>
                      <w:noProof/>
                      <w:sz w:val="22"/>
                      <w:szCs w:val="22"/>
                      <w:lang w:val="en-US" w:eastAsia="en-US"/>
                    </w:rPr>
                  </w:pPr>
                  <w:r w:rsidRPr="00DE4836">
                    <w:fldChar w:fldCharType="begin"/>
                  </w:r>
                  <w:r w:rsidRPr="00DE4836">
                    <w:instrText xml:space="preserve"> HYPERLINK \l "_Toc126333940" </w:instrText>
                  </w:r>
                  <w:r w:rsidRPr="00DE4836">
                    <w:fldChar w:fldCharType="separate"/>
                  </w:r>
                  <w:r w:rsidRPr="00DE4836">
                    <w:rPr>
                      <w:rStyle w:val="Hipersaitas"/>
                      <w:rFonts w:eastAsia="Calibri" w:cstheme="minorHAnsi"/>
                      <w:noProof/>
                    </w:rPr>
                    <w:t>Pirkimo sąlygų 2 priedas „Techninė specifikacija“</w:t>
                  </w:r>
                  <w:r w:rsidRPr="00DE4836">
                    <w:rPr>
                      <w:noProof/>
                      <w:webHidden/>
                    </w:rPr>
                    <w:tab/>
                  </w:r>
                  <w:r w:rsidRPr="00DE4836">
                    <w:rPr>
                      <w:noProof/>
                    </w:rPr>
                    <w:fldChar w:fldCharType="end"/>
                  </w:r>
                </w:p>
                <w:bookmarkEnd w:id="0"/>
                <w:p w14:paraId="511F31DA" w14:textId="4CCABC62" w:rsidR="003F650C" w:rsidRPr="00DE4836" w:rsidRDefault="003F650C" w:rsidP="003F650C">
                  <w:pPr>
                    <w:pStyle w:val="Turinys2"/>
                    <w:rPr>
                      <w:noProof/>
                      <w:sz w:val="22"/>
                      <w:szCs w:val="22"/>
                      <w:lang w:val="en-US" w:eastAsia="en-US"/>
                    </w:rPr>
                  </w:pPr>
                  <w:r w:rsidRPr="00DE4836">
                    <w:fldChar w:fldCharType="begin"/>
                  </w:r>
                  <w:r w:rsidRPr="00DE4836">
                    <w:instrText xml:space="preserve"> HYPERLINK \l "_Toc126333941" </w:instrText>
                  </w:r>
                  <w:r w:rsidRPr="00DE4836">
                    <w:fldChar w:fldCharType="separate"/>
                  </w:r>
                  <w:r w:rsidRPr="00DE4836">
                    <w:rPr>
                      <w:rStyle w:val="Hipersaitas"/>
                      <w:rFonts w:eastAsia="Calibri" w:cstheme="minorHAnsi"/>
                      <w:noProof/>
                    </w:rPr>
                    <w:t>Pirkimo sąlygų 3 priedas „Tiekėjų pašalinimo pagrindai“</w:t>
                  </w:r>
                  <w:r w:rsidRPr="00DE4836">
                    <w:rPr>
                      <w:noProof/>
                      <w:webHidden/>
                    </w:rPr>
                    <w:tab/>
                  </w:r>
                  <w:r w:rsidRPr="00DE4836">
                    <w:rPr>
                      <w:noProof/>
                    </w:rPr>
                    <w:fldChar w:fldCharType="end"/>
                  </w:r>
                </w:p>
                <w:p w14:paraId="34C855EE" w14:textId="7D1E197A" w:rsidR="003F650C" w:rsidRPr="00DE4836" w:rsidRDefault="003F650C" w:rsidP="003F650C">
                  <w:pPr>
                    <w:pStyle w:val="Turinys2"/>
                    <w:rPr>
                      <w:noProof/>
                      <w:sz w:val="22"/>
                      <w:szCs w:val="22"/>
                      <w:lang w:val="en-US" w:eastAsia="en-US"/>
                    </w:rPr>
                  </w:pPr>
                  <w:hyperlink w:anchor="_Toc126333942" w:history="1">
                    <w:r w:rsidRPr="00DE4836">
                      <w:rPr>
                        <w:rStyle w:val="Hipersaitas"/>
                        <w:rFonts w:eastAsia="Calibri" w:cstheme="minorHAnsi"/>
                        <w:noProof/>
                      </w:rPr>
                      <w:t>Pirkimo sąlygų 4 priedas „Tiekėjų kvalifikacijos reikalavimai</w:t>
                    </w:r>
                    <w:r w:rsidR="007A4809">
                      <w:rPr>
                        <w:rStyle w:val="Hipersaitas"/>
                        <w:rFonts w:eastAsia="Calibri" w:cstheme="minorHAnsi"/>
                        <w:noProof/>
                      </w:rPr>
                      <w:t>“</w:t>
                    </w:r>
                    <w:r w:rsidRPr="00DE4836">
                      <w:rPr>
                        <w:noProof/>
                        <w:webHidden/>
                      </w:rPr>
                      <w:tab/>
                    </w:r>
                  </w:hyperlink>
                </w:p>
                <w:p w14:paraId="04956E38" w14:textId="77777777" w:rsidR="003F650C" w:rsidRPr="00DE4836" w:rsidRDefault="003F650C" w:rsidP="003F650C">
                  <w:pPr>
                    <w:pStyle w:val="Turinys2"/>
                    <w:rPr>
                      <w:noProof/>
                      <w:sz w:val="22"/>
                      <w:szCs w:val="22"/>
                      <w:lang w:val="en-US" w:eastAsia="en-US"/>
                    </w:rPr>
                  </w:pPr>
                  <w:hyperlink w:anchor="_Toc126333943" w:history="1">
                    <w:r w:rsidRPr="00DE4836">
                      <w:rPr>
                        <w:rStyle w:val="Hipersaitas"/>
                        <w:rFonts w:eastAsia="Calibri" w:cstheme="minorHAnsi"/>
                        <w:noProof/>
                      </w:rPr>
                      <w:t xml:space="preserve">Pirkimo sąlygų 5 priedas „EBVPD“ </w:t>
                    </w:r>
                    <w:r w:rsidRPr="00DE4836">
                      <w:rPr>
                        <w:rStyle w:val="Hipersaitas"/>
                        <w:rFonts w:cstheme="minorHAnsi"/>
                        <w:noProof/>
                      </w:rPr>
                      <w:t>(XML formatu)</w:t>
                    </w:r>
                    <w:r w:rsidRPr="00DE4836">
                      <w:rPr>
                        <w:noProof/>
                        <w:webHidden/>
                      </w:rPr>
                      <w:tab/>
                    </w:r>
                  </w:hyperlink>
                </w:p>
                <w:p w14:paraId="73B21D40" w14:textId="77777777" w:rsidR="003F650C" w:rsidRPr="00DE4836" w:rsidRDefault="003F650C" w:rsidP="003F650C">
                  <w:pPr>
                    <w:pStyle w:val="Turinys2"/>
                    <w:rPr>
                      <w:noProof/>
                      <w:sz w:val="22"/>
                      <w:szCs w:val="22"/>
                      <w:lang w:val="en-US" w:eastAsia="en-US"/>
                    </w:rPr>
                  </w:pPr>
                  <w:hyperlink w:anchor="_Toc126333944" w:history="1">
                    <w:r w:rsidRPr="00DE4836">
                      <w:rPr>
                        <w:rStyle w:val="Hipersaitas"/>
                        <w:rFonts w:eastAsia="Calibri" w:cstheme="minorHAnsi"/>
                        <w:noProof/>
                      </w:rPr>
                      <w:t>Pirkimo sąlygų 6 priedas „Pasiūlymo forma“</w:t>
                    </w:r>
                    <w:r w:rsidRPr="00DE4836">
                      <w:rPr>
                        <w:noProof/>
                        <w:webHidden/>
                      </w:rPr>
                      <w:tab/>
                    </w:r>
                  </w:hyperlink>
                </w:p>
                <w:p w14:paraId="13192853" w14:textId="28BD4692" w:rsidR="003F650C" w:rsidRPr="00DE4836" w:rsidRDefault="003F650C" w:rsidP="003F650C">
                  <w:pPr>
                    <w:pStyle w:val="Turinys2"/>
                    <w:rPr>
                      <w:noProof/>
                      <w:sz w:val="22"/>
                      <w:szCs w:val="22"/>
                      <w:lang w:val="en-US" w:eastAsia="en-US"/>
                    </w:rPr>
                  </w:pPr>
                  <w:hyperlink w:anchor="_Toc126333945" w:history="1">
                    <w:r w:rsidRPr="00DE4836">
                      <w:rPr>
                        <w:rStyle w:val="Hipersaitas"/>
                        <w:rFonts w:eastAsia="Calibri" w:cstheme="minorHAnsi"/>
                        <w:noProof/>
                      </w:rPr>
                      <w:t>Pirkimo sąlygų 7 priedas „</w:t>
                    </w:r>
                    <w:r w:rsidR="007A4809">
                      <w:rPr>
                        <w:rStyle w:val="Hipersaitas"/>
                        <w:rFonts w:eastAsia="Calibri" w:cstheme="minorHAnsi"/>
                        <w:noProof/>
                      </w:rPr>
                      <w:t>T</w:t>
                    </w:r>
                    <w:r w:rsidR="007A4809" w:rsidRPr="007A4809">
                      <w:rPr>
                        <w:rStyle w:val="Hipersaitas"/>
                        <w:rFonts w:eastAsia="Calibri" w:cstheme="minorHAnsi"/>
                        <w:noProof/>
                      </w:rPr>
                      <w:t>iekėjo suteiktų paslaugų sąrašas</w:t>
                    </w:r>
                    <w:r w:rsidRPr="00DE4836">
                      <w:rPr>
                        <w:rStyle w:val="Hipersaitas"/>
                        <w:rFonts w:eastAsia="Calibri" w:cstheme="minorHAnsi"/>
                        <w:noProof/>
                      </w:rPr>
                      <w:t>“</w:t>
                    </w:r>
                    <w:r w:rsidRPr="00DE4836">
                      <w:rPr>
                        <w:noProof/>
                        <w:webHidden/>
                      </w:rPr>
                      <w:tab/>
                    </w:r>
                  </w:hyperlink>
                </w:p>
                <w:p w14:paraId="472CA63C" w14:textId="06B7F0AD" w:rsidR="003F650C" w:rsidRPr="00DE4836" w:rsidRDefault="003F650C" w:rsidP="003F650C">
                  <w:pPr>
                    <w:pStyle w:val="Turinys2"/>
                    <w:rPr>
                      <w:noProof/>
                      <w:sz w:val="22"/>
                      <w:szCs w:val="22"/>
                      <w:lang w:val="en-US" w:eastAsia="en-US"/>
                    </w:rPr>
                  </w:pPr>
                  <w:hyperlink w:anchor="_Toc126333946" w:history="1">
                    <w:r w:rsidRPr="00DE4836">
                      <w:rPr>
                        <w:rStyle w:val="Hipersaitas"/>
                        <w:noProof/>
                      </w:rPr>
                      <w:t xml:space="preserve">Pirkimo sąlygų 8 priedas </w:t>
                    </w:r>
                    <w:r w:rsidR="007F4E51" w:rsidRPr="00DE4836">
                      <w:rPr>
                        <w:rStyle w:val="Hipersaitas"/>
                        <w:noProof/>
                      </w:rPr>
                      <w:t>„</w:t>
                    </w:r>
                    <w:r w:rsidR="007A4809">
                      <w:rPr>
                        <w:rFonts w:ascii="Calibri" w:eastAsia="Calibri" w:hAnsi="Calibri" w:cs="Calibri"/>
                      </w:rPr>
                      <w:t>T</w:t>
                    </w:r>
                    <w:r w:rsidR="007A4809" w:rsidRPr="007C38AE">
                      <w:rPr>
                        <w:rFonts w:ascii="Calibri" w:eastAsia="Calibri" w:hAnsi="Calibri" w:cs="Calibri"/>
                      </w:rPr>
                      <w:t>iekėjo siūlomų specialistų sąrašas</w:t>
                    </w:r>
                    <w:r w:rsidR="007A4809" w:rsidRPr="00DE4836" w:rsidDel="007A4809">
                      <w:rPr>
                        <w:rStyle w:val="Hipersaitas"/>
                        <w:noProof/>
                      </w:rPr>
                      <w:t xml:space="preserve"> </w:t>
                    </w:r>
                    <w:r w:rsidR="007F4E51" w:rsidRPr="00DE4836">
                      <w:rPr>
                        <w:rStyle w:val="Hipersaitas"/>
                        <w:noProof/>
                      </w:rPr>
                      <w:t>“</w:t>
                    </w:r>
                    <w:r w:rsidRPr="00DE4836">
                      <w:rPr>
                        <w:noProof/>
                        <w:webHidden/>
                      </w:rPr>
                      <w:tab/>
                    </w:r>
                  </w:hyperlink>
                </w:p>
                <w:p w14:paraId="60EE6328" w14:textId="19FC3995" w:rsidR="003F650C" w:rsidRPr="00DE4836" w:rsidRDefault="003F650C" w:rsidP="003F650C">
                  <w:pPr>
                    <w:pStyle w:val="Turinys2"/>
                    <w:rPr>
                      <w:noProof/>
                      <w:sz w:val="22"/>
                      <w:szCs w:val="22"/>
                      <w:lang w:val="en-US" w:eastAsia="en-US"/>
                    </w:rPr>
                  </w:pPr>
                  <w:hyperlink w:anchor="_Toc126333947" w:history="1">
                    <w:r w:rsidRPr="00DE4836">
                      <w:rPr>
                        <w:rStyle w:val="Hipersaitas"/>
                        <w:noProof/>
                      </w:rPr>
                      <w:t xml:space="preserve">Pirkimo sąlygų 9 priedas </w:t>
                    </w:r>
                    <w:r w:rsidR="007F4E51" w:rsidRPr="00DE4836">
                      <w:rPr>
                        <w:rStyle w:val="Hipersaitas"/>
                        <w:noProof/>
                      </w:rPr>
                      <w:t>„</w:t>
                    </w:r>
                    <w:r w:rsidR="00DE4836" w:rsidRPr="00DE4836">
                      <w:rPr>
                        <w:rStyle w:val="Hipersaitas"/>
                        <w:noProof/>
                      </w:rPr>
                      <w:t>Deklaracija</w:t>
                    </w:r>
                    <w:bookmarkStart w:id="1" w:name="_Hlk184290804"/>
                    <w:r w:rsidR="007F4E51" w:rsidRPr="00DE4836">
                      <w:rPr>
                        <w:rStyle w:val="Hipersaitas"/>
                        <w:noProof/>
                      </w:rPr>
                      <w:t>“</w:t>
                    </w:r>
                    <w:bookmarkEnd w:id="1"/>
                    <w:r w:rsidRPr="00DE4836">
                      <w:rPr>
                        <w:noProof/>
                        <w:webHidden/>
                      </w:rPr>
                      <w:tab/>
                    </w:r>
                  </w:hyperlink>
                  <w:bookmarkStart w:id="2" w:name="_Hlk184119544"/>
                  <w:r w:rsidRPr="00DE4836">
                    <w:fldChar w:fldCharType="begin"/>
                  </w:r>
                  <w:r w:rsidRPr="00DE4836">
                    <w:instrText xml:space="preserve"> HYPERLINK \l "_Toc126333948" </w:instrText>
                  </w:r>
                  <w:r w:rsidRPr="00DE4836">
                    <w:fldChar w:fldCharType="separate"/>
                  </w:r>
                  <w:r w:rsidRPr="00DE4836">
                    <w:rPr>
                      <w:noProof/>
                    </w:rPr>
                    <w:fldChar w:fldCharType="end"/>
                  </w:r>
                </w:p>
                <w:bookmarkEnd w:id="2"/>
                <w:p w14:paraId="43718FD9" w14:textId="6A3057BC" w:rsidR="003F650C" w:rsidRPr="00DE4836" w:rsidRDefault="003F650C" w:rsidP="007F4E51">
                  <w:pPr>
                    <w:pStyle w:val="Turinys2"/>
                    <w:rPr>
                      <w:rFonts w:cstheme="minorHAnsi"/>
                      <w:shd w:val="clear" w:color="auto" w:fill="E6E6E6"/>
                    </w:rPr>
                  </w:pPr>
                  <w:r w:rsidRPr="00DE4836">
                    <w:rPr>
                      <w:rFonts w:cstheme="minorHAnsi"/>
                      <w:b/>
                      <w:bCs/>
                      <w:color w:val="2B579A"/>
                      <w:shd w:val="clear" w:color="auto" w:fill="E6E6E6"/>
                    </w:rPr>
                    <w:fldChar w:fldCharType="end"/>
                  </w:r>
                  <w:r w:rsidR="009E1070" w:rsidRPr="00DE4836">
                    <w:rPr>
                      <w:rStyle w:val="Hipersaitas"/>
                      <w:noProof/>
                    </w:rPr>
                    <w:t>Pirkimo sąlygų 10 priedas</w:t>
                  </w:r>
                  <w:r w:rsidR="00872FC3" w:rsidRPr="00DE4836">
                    <w:rPr>
                      <w:rStyle w:val="Hipersaitas"/>
                      <w:noProof/>
                    </w:rPr>
                    <w:t xml:space="preserve"> „</w:t>
                  </w:r>
                  <w:r w:rsidR="00DE4836" w:rsidRPr="00DE4836">
                    <w:rPr>
                      <w:rStyle w:val="Hipersaitas"/>
                      <w:noProof/>
                    </w:rPr>
                    <w:t>Sutarties projektas</w:t>
                  </w:r>
                  <w:r w:rsidR="009E1070" w:rsidRPr="00DE4836">
                    <w:rPr>
                      <w:rStyle w:val="Hipersaitas"/>
                      <w:noProof/>
                    </w:rPr>
                    <w:t>“..........................................................................................................</w:t>
                  </w:r>
                  <w:r w:rsidRPr="00DE4836">
                    <w:rPr>
                      <w:rFonts w:cstheme="minorHAnsi"/>
                      <w:shd w:val="clear" w:color="auto" w:fill="E6E6E6"/>
                    </w:rPr>
                    <w:t xml:space="preserve"> </w:t>
                  </w:r>
                </w:p>
              </w:sdtContent>
            </w:sdt>
            <w:p w14:paraId="0DDC40AE" w14:textId="76A84E25" w:rsidR="001C24BC" w:rsidRPr="00F0499F" w:rsidRDefault="002E3D94" w:rsidP="003F650C">
              <w:pPr>
                <w:pStyle w:val="Turinioantrat"/>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3" w:name="_Toc126333928"/>
      <w:bookmarkStart w:id="4" w:name="_Toc335201954"/>
      <w:bookmarkStart w:id="5" w:name="_Toc147739116"/>
      <w:r w:rsidRPr="00D24970">
        <w:rPr>
          <w:rFonts w:asciiTheme="minorHAnsi" w:hAnsiTheme="minorHAnsi" w:cstheme="minorHAnsi"/>
        </w:rPr>
        <w:lastRenderedPageBreak/>
        <w:t>Bendra informacija</w:t>
      </w:r>
      <w:bookmarkEnd w:id="3"/>
    </w:p>
    <w:p w14:paraId="16826079" w14:textId="295AC2D2" w:rsidR="002D7F06" w:rsidRPr="004E1135" w:rsidRDefault="0060135D" w:rsidP="7AAD5E53">
      <w:pPr>
        <w:pStyle w:val="Sraopastraipa"/>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06516231" w:rsidR="0060135D" w:rsidRPr="0060135D"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r w:rsidR="000517F1">
        <w:rPr>
          <w:rFonts w:cstheme="minorHAnsi"/>
        </w:rPr>
        <w:t>.</w:t>
      </w:r>
    </w:p>
    <w:p w14:paraId="3172A3A7" w14:textId="7B30AC51" w:rsidR="00AA23FB" w:rsidRPr="00B14E2C" w:rsidRDefault="0060135D" w:rsidP="00B14E2C">
      <w:pPr>
        <w:pStyle w:val="Sraopastraipa"/>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0517F1">
        <w:rPr>
          <w:rFonts w:cstheme="minorHAnsi"/>
        </w:rPr>
        <w:t>.</w:t>
      </w:r>
      <w:r w:rsidR="00AA23FB" w:rsidRPr="00B14E2C">
        <w:rPr>
          <w:rFonts w:cstheme="minorHAnsi"/>
        </w:rPr>
        <w:t xml:space="preserve"> </w:t>
      </w:r>
    </w:p>
    <w:p w14:paraId="68C916F1" w14:textId="154F9A50" w:rsidR="00C447D2" w:rsidRPr="006B3B0C" w:rsidRDefault="0060135D" w:rsidP="00B14E2C">
      <w:pPr>
        <w:pStyle w:val="Sraopastraipa"/>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r w:rsidR="000517F1">
        <w:rPr>
          <w:rFonts w:cstheme="minorHAnsi"/>
        </w:rPr>
        <w:t>.</w:t>
      </w:r>
    </w:p>
    <w:p w14:paraId="72B80C87" w14:textId="57D0EDD8" w:rsidR="00E35E7C" w:rsidRPr="00B14E2C" w:rsidRDefault="0060135D" w:rsidP="00AB5505">
      <w:pPr>
        <w:pStyle w:val="Sraopastraipa"/>
        <w:numPr>
          <w:ilvl w:val="1"/>
          <w:numId w:val="1"/>
        </w:numPr>
        <w:spacing w:after="0" w:line="240" w:lineRule="auto"/>
        <w:ind w:left="0" w:firstLine="567"/>
        <w:jc w:val="both"/>
        <w:rPr>
          <w:rFonts w:cstheme="minorHAnsi"/>
        </w:rPr>
      </w:pPr>
      <w:r w:rsidRPr="008B3D61">
        <w:rPr>
          <w:rFonts w:cstheme="minorHAnsi"/>
        </w:rPr>
        <w:t>Atliekamas žaliasis pirkimas. Pirkimas vykdomas vadovaujantis Lietuvos Respublikos aplinkos ministro 2022 m. gruodžio 13 d. įsakym</w:t>
      </w:r>
      <w:r w:rsidR="000517F1" w:rsidRPr="008B3D61">
        <w:rPr>
          <w:rFonts w:cstheme="minorHAnsi"/>
        </w:rPr>
        <w:t>u</w:t>
      </w:r>
      <w:r w:rsidRPr="008B3D61">
        <w:rPr>
          <w:rFonts w:cstheme="minorHAnsi"/>
        </w:rPr>
        <w:t xml:space="preserve"> Nr. D1-401 „Dėl Lietuvos Respublikos aplinkos ministro 2011 m. birželio 28 d. įsakym</w:t>
      </w:r>
      <w:r w:rsidR="000517F1" w:rsidRPr="008B3D61">
        <w:rPr>
          <w:rFonts w:cstheme="minorHAnsi"/>
        </w:rPr>
        <w:t>u</w:t>
      </w:r>
      <w:r w:rsidRPr="008B3D61">
        <w:rPr>
          <w:rFonts w:cstheme="minorHAnsi"/>
        </w:rPr>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0517F1" w:rsidRPr="008B3D61">
        <w:rPr>
          <w:rFonts w:cstheme="minorHAnsi"/>
        </w:rPr>
        <w:t>patvirtinto tvarkos aprašo „Dėl aplinkos apsaugos kriterijų taikymo, vykdant žaliuosius pirkimus, tvarkos aprašo patvirtinimo“</w:t>
      </w:r>
      <w:r w:rsidR="000517F1" w:rsidRPr="008B3D61">
        <w:rPr>
          <w:rFonts w:cstheme="minorHAnsi"/>
          <w:vertAlign w:val="superscript"/>
        </w:rPr>
        <w:footnoteReference w:id="2"/>
      </w:r>
      <w:r w:rsidR="000517F1" w:rsidRPr="008B3D61">
        <w:rPr>
          <w:rFonts w:cstheme="minorHAnsi"/>
        </w:rPr>
        <w:t xml:space="preserve">  4 punkte nustatytais aplinkos apsaugos reikalavimais, o teikiamos paslaugos turi atitikti visus Tvarkos aprašo 2 priedo X skyriuje „M ir N kategorijų kelių transporto priemonės“ nustatytus minimalius aplinkos apsaugos kriterijus</w:t>
      </w:r>
      <w:r w:rsidR="007F4E51" w:rsidRPr="008B3D61">
        <w:rPr>
          <w:rFonts w:cstheme="minorHAnsi"/>
        </w:rPr>
        <w:t>.</w:t>
      </w:r>
    </w:p>
    <w:p w14:paraId="2413C02D" w14:textId="4C6B69E7" w:rsidR="00E32C8E" w:rsidRPr="00B14E2C" w:rsidRDefault="00E32C8E" w:rsidP="00AB5505">
      <w:pPr>
        <w:pStyle w:val="Sraopastraipa"/>
        <w:numPr>
          <w:ilvl w:val="1"/>
          <w:numId w:val="1"/>
        </w:numPr>
        <w:spacing w:after="0" w:line="240" w:lineRule="auto"/>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AB5505">
      <w:pPr>
        <w:pStyle w:val="Sraopastraipa"/>
        <w:numPr>
          <w:ilvl w:val="1"/>
          <w:numId w:val="1"/>
        </w:numPr>
        <w:spacing w:after="0" w:line="240" w:lineRule="auto"/>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proofErr w:type="spellStart"/>
      <w:r w:rsidR="00E32C8E" w:rsidRPr="00B14E2C">
        <w:rPr>
          <w:rFonts w:cstheme="minorHAnsi"/>
        </w:rPr>
        <w:t>ex</w:t>
      </w:r>
      <w:proofErr w:type="spellEnd"/>
      <w:r w:rsidR="00E32C8E" w:rsidRPr="00B14E2C">
        <w:rPr>
          <w:rFonts w:cstheme="minorHAnsi"/>
        </w:rPr>
        <w:t xml:space="preserve"> ante</w:t>
      </w:r>
      <w:r w:rsidR="00E32C8E" w:rsidRPr="00C447D2">
        <w:rPr>
          <w:rFonts w:cstheme="minorHAnsi"/>
        </w:rPr>
        <w:t xml:space="preserve"> skaidrumo.</w:t>
      </w:r>
    </w:p>
    <w:p w14:paraId="5D0EA3C4" w14:textId="38F90613" w:rsidR="004D070C" w:rsidRPr="00B14E2C" w:rsidRDefault="007466F8" w:rsidP="00AB5505">
      <w:pPr>
        <w:pStyle w:val="Sraopastraipa"/>
        <w:numPr>
          <w:ilvl w:val="1"/>
          <w:numId w:val="1"/>
        </w:numPr>
        <w:spacing w:after="0" w:line="240" w:lineRule="auto"/>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Sraopastraipa"/>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End w:id="4"/>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071E5487" w:rsidR="00B41C66" w:rsidRPr="00B14E2C" w:rsidRDefault="00B41C66" w:rsidP="00AB5505">
      <w:pPr>
        <w:pStyle w:val="Betarp"/>
        <w:numPr>
          <w:ilvl w:val="1"/>
          <w:numId w:val="5"/>
        </w:numPr>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7565B3" w:rsidRPr="007565B3">
        <w:rPr>
          <w:rFonts w:eastAsia="Calibri"/>
          <w:b/>
          <w:bCs/>
          <w:color w:val="000000" w:themeColor="text1"/>
        </w:rPr>
        <w:t>Keleivinių transporto priemonių su vairuotojais nuomos</w:t>
      </w:r>
      <w:r w:rsidR="008B3D61">
        <w:rPr>
          <w:rFonts w:eastAsia="Calibri"/>
          <w:b/>
          <w:bCs/>
          <w:color w:val="000000" w:themeColor="text1"/>
        </w:rPr>
        <w:t xml:space="preserve"> ir </w:t>
      </w:r>
      <w:r w:rsidR="007565B3" w:rsidRPr="007565B3">
        <w:rPr>
          <w:rFonts w:eastAsia="Calibri"/>
          <w:b/>
          <w:bCs/>
          <w:color w:val="000000" w:themeColor="text1"/>
        </w:rPr>
        <w:t>logistinių paslaug</w:t>
      </w:r>
      <w:r w:rsidR="008B3D61">
        <w:rPr>
          <w:rFonts w:eastAsia="Calibri"/>
          <w:b/>
          <w:bCs/>
          <w:color w:val="000000" w:themeColor="text1"/>
        </w:rPr>
        <w:t>as</w:t>
      </w:r>
      <w:r w:rsidR="007565B3" w:rsidRPr="007565B3">
        <w:rPr>
          <w:rFonts w:eastAsia="Calibri"/>
          <w:b/>
          <w:bCs/>
          <w:color w:val="000000" w:themeColor="text1"/>
        </w:rPr>
        <w:t>, skirt</w:t>
      </w:r>
      <w:r w:rsidR="008B3D61">
        <w:rPr>
          <w:rFonts w:eastAsia="Calibri"/>
          <w:b/>
          <w:bCs/>
          <w:color w:val="000000" w:themeColor="text1"/>
        </w:rPr>
        <w:t>as</w:t>
      </w:r>
      <w:r w:rsidR="007565B3" w:rsidRPr="007565B3">
        <w:rPr>
          <w:rFonts w:eastAsia="Calibri"/>
          <w:b/>
          <w:bCs/>
          <w:color w:val="000000" w:themeColor="text1"/>
        </w:rPr>
        <w:t xml:space="preserve"> Lietuvos pirmininkavimo Europos Sąjungos susitikimams organizuoti</w:t>
      </w:r>
      <w:r w:rsidR="008B3D61">
        <w:rPr>
          <w:rFonts w:eastAsia="Calibri"/>
          <w:b/>
          <w:bCs/>
          <w:color w:val="000000" w:themeColor="text1"/>
        </w:rPr>
        <w:t>.</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7C609D92" w14:textId="06FEC450" w:rsidR="009E0345" w:rsidRPr="00AB5505" w:rsidRDefault="008B3D61" w:rsidP="00AB5505">
      <w:pPr>
        <w:pStyle w:val="Betarp"/>
        <w:numPr>
          <w:ilvl w:val="1"/>
          <w:numId w:val="5"/>
        </w:numPr>
        <w:ind w:left="0" w:firstLine="709"/>
        <w:contextualSpacing/>
        <w:jc w:val="both"/>
        <w:rPr>
          <w:rFonts w:eastAsia="Calibri"/>
          <w:color w:val="000000" w:themeColor="text1"/>
        </w:rPr>
      </w:pPr>
      <w:r w:rsidRPr="00AB5505">
        <w:rPr>
          <w:rFonts w:ascii="Aptos" w:eastAsia="Aptos" w:hAnsi="Aptos" w:cs="Aptos"/>
          <w:sz w:val="22"/>
          <w:szCs w:val="22"/>
          <w:lang w:eastAsia="en-US"/>
          <w14:ligatures w14:val="standardContextual"/>
        </w:rPr>
        <w:t>Pirkimo objektas į dalis neskaidomas</w:t>
      </w:r>
      <w:r w:rsidRPr="00AB5505">
        <w:rPr>
          <w:rFonts w:ascii="Aptos" w:eastAsia="Aptos" w:hAnsi="Aptos" w:cs="Aptos"/>
          <w:sz w:val="22"/>
          <w:szCs w:val="22"/>
          <w:lang w:val="en-GB" w:eastAsia="en-US"/>
          <w14:ligatures w14:val="standardContextual"/>
        </w:rPr>
        <w:t xml:space="preserve">. </w:t>
      </w:r>
    </w:p>
    <w:p w14:paraId="11ED12B1" w14:textId="77777777" w:rsidR="00AB5505" w:rsidRPr="00AB5505" w:rsidRDefault="00AB5505" w:rsidP="00AB5505">
      <w:pPr>
        <w:spacing w:after="0" w:line="240" w:lineRule="auto"/>
        <w:ind w:firstLine="709"/>
        <w:jc w:val="both"/>
        <w:rPr>
          <w:rFonts w:cstheme="minorHAnsi"/>
        </w:rPr>
      </w:pPr>
      <w:r w:rsidRPr="00AB5505">
        <w:rPr>
          <w:rFonts w:cstheme="minorHAnsi"/>
        </w:rPr>
        <w:t>Perkamos keleivinių transporto priemonių su vairuotojais nuomos ir logistinės koordinavimo paslaugos yra tarpusavyje glaudžiai susijusios ir sudaro vieną funkcinę paslaugų visumą, skirtą aukšto lygio susitikimų dalyvių pervežimams ir judėjimo koordinavimui. Paslaugos turi būti teikiamos nuolat koordinuojant transporto judėjimą realiu laiku tarp Vilniaus oro uosto (įskaitant VIP terminalą), viešbučių, susitikimų vietų ir sociokultūrinių renginių vietų.</w:t>
      </w:r>
    </w:p>
    <w:p w14:paraId="4EF2C460" w14:textId="77777777" w:rsidR="00AB5505" w:rsidRPr="00AB5505" w:rsidRDefault="00AB5505" w:rsidP="00AB5505">
      <w:pPr>
        <w:spacing w:after="0" w:line="240" w:lineRule="auto"/>
        <w:ind w:firstLine="709"/>
        <w:jc w:val="both"/>
        <w:rPr>
          <w:rFonts w:cstheme="minorHAnsi"/>
        </w:rPr>
      </w:pPr>
      <w:r w:rsidRPr="00AB5505">
        <w:rPr>
          <w:rFonts w:cstheme="minorHAnsi"/>
        </w:rPr>
        <w:t>Šių paslaugų išskaidymas į atskiras pirkimo dalis (pavyzdžiui, atskirai transporto ir atskirai logistikos paslaugas) galėtų sukelti papildomas koordinavimo rizikas tarp skirtingų paslaugų teikėjų, apsunkinti operatyvų sprendimų priėmimą ir atsakomybės paskirstymą, o tai gali turėti neigiamos įtakos sklandžiam aukšto lygio delegacijų aptarnavimui.</w:t>
      </w:r>
    </w:p>
    <w:p w14:paraId="73A67E3E" w14:textId="1B2B5754" w:rsidR="00AB5505" w:rsidRPr="00AB5505" w:rsidRDefault="00AB5505" w:rsidP="00AB5505">
      <w:pPr>
        <w:spacing w:after="0" w:line="240" w:lineRule="auto"/>
        <w:ind w:firstLine="709"/>
        <w:jc w:val="both"/>
        <w:rPr>
          <w:rFonts w:cstheme="minorHAnsi"/>
        </w:rPr>
      </w:pPr>
      <w:r w:rsidRPr="00AB5505">
        <w:rPr>
          <w:rFonts w:cstheme="minorHAnsi"/>
        </w:rPr>
        <w:t>Vieno paslaugų teikėjo pasirinkimas leidžia užtikrinti centralizuotą transporto srautų valdymą, operatyvų reagavimą į galimus programos ar skrydžių grafiko pasikeitimus, vieningą komunikaciją ir aiškią atsakomybę už paslaugų teikimą.</w:t>
      </w:r>
      <w:r>
        <w:rPr>
          <w:rFonts w:cstheme="minorHAnsi"/>
        </w:rPr>
        <w:t xml:space="preserve"> R</w:t>
      </w:r>
      <w:r w:rsidRPr="00AB5505">
        <w:rPr>
          <w:rFonts w:cstheme="minorHAnsi"/>
        </w:rPr>
        <w:t>inkoje veikia tiekėjai, galintys teikti visą perkamų paslaugų kompleksą, todėl pirkimo neskaidymas į dalis nepagrįstai neriboja konkurencijos.</w:t>
      </w:r>
    </w:p>
    <w:p w14:paraId="3C696AF1" w14:textId="6F0721E5" w:rsidR="00B14E2C" w:rsidRPr="00C20250" w:rsidRDefault="00B14E2C"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Pirkimo apimtys, reikalavimai ir techninė specifikacija apibrėžti specialiųjų pirkimo sąlygų 2 priede</w:t>
      </w:r>
      <w:r w:rsidR="007554D6" w:rsidRPr="00C20250">
        <w:rPr>
          <w:rFonts w:eastAsia="Calibri"/>
          <w:color w:val="000000" w:themeColor="text1"/>
        </w:rPr>
        <w:t xml:space="preserve">. </w:t>
      </w:r>
    </w:p>
    <w:p w14:paraId="0CA81FB8" w14:textId="68D4548C" w:rsidR="00325243" w:rsidRPr="00C20250" w:rsidRDefault="00E53E12"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Betarp"/>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w:t>
      </w:r>
      <w:r w:rsidR="00046522" w:rsidRPr="00C20250">
        <w:rPr>
          <w:rFonts w:eastAsia="Calibri"/>
          <w:color w:val="000000" w:themeColor="text1"/>
        </w:rPr>
        <w:lastRenderedPageBreak/>
        <w:t>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51426941" w:rsidR="00B176FD" w:rsidRPr="00253967" w:rsidRDefault="00862DB8" w:rsidP="00253967">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sidRPr="007B4600">
        <w:rPr>
          <w:rFonts w:asciiTheme="minorHAnsi" w:hAnsiTheme="minorHAnsi" w:cstheme="minorHAnsi"/>
        </w:rPr>
        <w:t>4.</w:t>
      </w:r>
      <w:r>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3D968802" w14:textId="77777777" w:rsidR="00A52B87" w:rsidRDefault="00A52B87" w:rsidP="00A52B87">
      <w:pPr>
        <w:pStyle w:val="Sraopastraipa"/>
        <w:spacing w:after="120" w:line="20" w:lineRule="atLeast"/>
        <w:ind w:left="0" w:firstLine="567"/>
        <w:jc w:val="both"/>
      </w:pPr>
      <w:bookmarkStart w:id="17" w:name="_Toc126333932"/>
      <w:r w:rsidRPr="127DD6E8">
        <w:t>4.1. Reikalavimai dėl tiekėjo ir</w:t>
      </w:r>
      <w:bookmarkStart w:id="18" w:name="_Hlk41039660"/>
      <w:r w:rsidRPr="127DD6E8">
        <w:t xml:space="preserve"> subtiekėjų (jei taikoma</w:t>
      </w:r>
      <w:r w:rsidRPr="00016FDD">
        <w:t>), ūkio subjektų, kurių pajėgumais tiekėjas remiasi,</w:t>
      </w:r>
      <w:r w:rsidRPr="127DD6E8">
        <w:t xml:space="preserve"> </w:t>
      </w:r>
      <w:bookmarkEnd w:id="18"/>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Sraopastraipa"/>
        <w:tabs>
          <w:tab w:val="left" w:pos="851"/>
        </w:tabs>
        <w:spacing w:after="0" w:line="20" w:lineRule="atLeast"/>
        <w:ind w:left="0" w:firstLine="567"/>
        <w:jc w:val="both"/>
      </w:pPr>
      <w:r>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0DCD9A62" w14:textId="3777C98F" w:rsidR="009E1070" w:rsidRPr="009E1070" w:rsidRDefault="00A52B87" w:rsidP="009E1070">
      <w:pPr>
        <w:spacing w:after="0" w:line="240" w:lineRule="auto"/>
        <w:ind w:firstLine="567"/>
        <w:jc w:val="both"/>
        <w:rPr>
          <w:rFonts w:ascii="Calibri" w:eastAsia="Calibri" w:hAnsi="Calibri" w:cs="Arial"/>
          <w:color w:val="000000" w:themeColor="text1"/>
        </w:rPr>
      </w:pPr>
      <w:bookmarkStart w:id="19" w:name="_Ref39666794"/>
      <w:bookmarkStart w:id="20" w:name="_Ref39666796"/>
      <w:bookmarkStart w:id="21" w:name="_Toc126333933"/>
      <w:r w:rsidRPr="00A52B87">
        <w:rPr>
          <w:rFonts w:cstheme="minorHAnsi"/>
          <w:color w:val="000000" w:themeColor="text1"/>
        </w:rPr>
        <w:t xml:space="preserve">5.1. </w:t>
      </w:r>
      <w:r w:rsidR="009E1070" w:rsidRPr="009E1070">
        <w:rPr>
          <w:rFonts w:ascii="Calibri" w:eastAsia="Calibri" w:hAnsi="Calibri" w:cs="Arial"/>
          <w:color w:val="000000" w:themeColor="text1"/>
        </w:rPr>
        <w:t xml:space="preserve">Pirkimui taikomos Reglamento nuostatos. </w:t>
      </w:r>
      <w:r w:rsidR="009E1070" w:rsidRPr="009E1070">
        <w:rPr>
          <w:rFonts w:ascii="Calibri" w:eastAsia="Calibri" w:hAnsi="Calibri" w:cs="Calibri"/>
        </w:rPr>
        <w:t xml:space="preserve">Kartu su pasiūlymu tiekėjas turi pateikti tiekėjo </w:t>
      </w:r>
      <w:r w:rsidR="009E1070" w:rsidRPr="009E1070">
        <w:rPr>
          <w:rFonts w:ascii="Calibri" w:eastAsia="Calibri" w:hAnsi="Calibri" w:cs="Calibri"/>
          <w:sz w:val="22"/>
          <w:szCs w:val="22"/>
        </w:rPr>
        <w:t>(jeigu pasiūlymą teikia ūkio subjektų grupė – kiekvieno grupės nario atskirai)</w:t>
      </w:r>
      <w:r w:rsidR="009E1070" w:rsidRPr="009E1070">
        <w:rPr>
          <w:rFonts w:ascii="Calibri" w:eastAsia="Calibri" w:hAnsi="Calibri" w:cs="Calibri"/>
        </w:rPr>
        <w:t xml:space="preserve">, subtiekėjo užpildytas deklaracijas dėl (ne)atitikties Reglamento nuostatoms, kuri pateikta specialiųjų pirkimo </w:t>
      </w:r>
      <w:r w:rsidR="009E1070" w:rsidRPr="00DE4836">
        <w:rPr>
          <w:rFonts w:ascii="Calibri" w:eastAsia="Calibri" w:hAnsi="Calibri" w:cs="Calibri"/>
        </w:rPr>
        <w:t xml:space="preserve">sąlygų </w:t>
      </w:r>
      <w:r w:rsidR="00DE4836" w:rsidRPr="00DE4836">
        <w:rPr>
          <w:rFonts w:ascii="Calibri" w:eastAsia="Calibri" w:hAnsi="Calibri" w:cs="Calibri"/>
        </w:rPr>
        <w:t>9</w:t>
      </w:r>
      <w:r w:rsidR="009E1070" w:rsidRPr="00DE4836">
        <w:rPr>
          <w:rFonts w:ascii="Calibri" w:eastAsia="Calibri" w:hAnsi="Calibri" w:cs="Calibri"/>
          <w:color w:val="000000" w:themeColor="text1"/>
        </w:rPr>
        <w:t xml:space="preserve"> priede.</w:t>
      </w:r>
      <w:r w:rsidR="009E1070" w:rsidRPr="009E1070">
        <w:rPr>
          <w:rFonts w:ascii="Calibri" w:eastAsia="Calibri" w:hAnsi="Calibri" w:cs="Calibri"/>
          <w:color w:val="000000" w:themeColor="text1"/>
        </w:rPr>
        <w:t xml:space="preserve"> </w:t>
      </w:r>
      <w:r w:rsidR="009E1070" w:rsidRPr="009E1070">
        <w:rPr>
          <w:rFonts w:ascii="Calibri" w:eastAsia="Calibri" w:hAnsi="Calibri" w:cs="Calibri"/>
        </w:rPr>
        <w:t xml:space="preserve">Kilus abejonių dėl tiekėjo </w:t>
      </w:r>
      <w:r w:rsidR="009E1070" w:rsidRPr="009E1070">
        <w:rPr>
          <w:rFonts w:ascii="Calibri" w:eastAsia="Calibri" w:hAnsi="Calibri" w:cs="Calibri"/>
          <w:sz w:val="22"/>
          <w:szCs w:val="22"/>
        </w:rPr>
        <w:t xml:space="preserve">(jeigu pasiūlymą teikia ūkio subjektų grupė – grupės nario), subtiekėjo </w:t>
      </w:r>
      <w:r w:rsidR="009E1070" w:rsidRPr="009E1070">
        <w:rPr>
          <w:rFonts w:ascii="Calibri" w:eastAsia="Calibri" w:hAnsi="Calibri" w:cs="Calibri"/>
        </w:rPr>
        <w:t>(ne)atitikties Reglamento nuostatoms, perkančioji organizacija iš galimo laimėtojo prašys pateikti dokumentus, įrodančius deklaracijoje pateiktų duomenų teisingumą</w:t>
      </w:r>
      <w:r w:rsidR="009E1070" w:rsidRPr="009E1070">
        <w:rPr>
          <w:rFonts w:ascii="Calibri" w:eastAsia="Calibri" w:hAnsi="Calibri" w:cs="Arial"/>
          <w:color w:val="000000" w:themeColor="text1"/>
        </w:rPr>
        <w:t>.</w:t>
      </w:r>
    </w:p>
    <w:p w14:paraId="474B8390" w14:textId="61797357" w:rsidR="00A52B87" w:rsidRPr="00A52B87" w:rsidRDefault="009E1070" w:rsidP="009E1070">
      <w:pPr>
        <w:spacing w:after="0" w:line="240" w:lineRule="auto"/>
        <w:ind w:firstLine="567"/>
        <w:jc w:val="both"/>
        <w:rPr>
          <w:rFonts w:cstheme="minorHAnsi"/>
        </w:rPr>
      </w:pPr>
      <w:r w:rsidRPr="009E1070">
        <w:rPr>
          <w:rFonts w:ascii="Calibri" w:eastAsia="Calibri" w:hAnsi="Calibri" w:cs="Calibri"/>
        </w:rPr>
        <w:t xml:space="preserve">5.2. </w:t>
      </w:r>
      <w:r w:rsidRPr="009E1070">
        <w:rPr>
          <w:rFonts w:ascii="Calibri" w:eastAsia="Calibri" w:hAnsi="Calibri" w:cs="Calibri"/>
          <w:color w:val="000000" w:themeColor="text1"/>
        </w:rPr>
        <w:t>Perkančioji organizacija nustačiusi, kad tiekėjo pasitelktas subtiekėjas ar ūkio subjektas, kurio pajėgumais remiamasi, tenkina Reglamento nustatytus ribojimus, reikalaus tiekėjo juos pakeisti kitais, pirkimo sąlygų reikalavimus atitinkančiais, subjektais</w:t>
      </w:r>
      <w:r w:rsidRPr="009E1070">
        <w:rPr>
          <w:rFonts w:ascii="Calibri" w:eastAsia="Calibri" w:hAnsi="Calibri" w:cs="Calibri"/>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61E348A9" w14:textId="77777777" w:rsidR="00A52B87" w:rsidRPr="00A52B87" w:rsidRDefault="00A52B87" w:rsidP="00A34217">
      <w:pPr>
        <w:spacing w:after="0" w:line="20" w:lineRule="atLeast"/>
        <w:ind w:firstLine="567"/>
        <w:jc w:val="both"/>
        <w:rPr>
          <w:rFonts w:ascii="Calibri" w:hAnsi="Calibri" w:cs="Calibri"/>
          <w:i/>
          <w:iCs/>
        </w:rPr>
      </w:pPr>
      <w:r w:rsidRPr="00A52B87">
        <w:rPr>
          <w:rFonts w:ascii="Calibri" w:hAnsi="Calibri" w:cs="Calibri"/>
        </w:rPr>
        <w:t>6.1. Tiekėjo pasiūlymą sudaro CVP IS pateikiamų ir žemiau nurodytų dokumentų visuma:</w:t>
      </w:r>
    </w:p>
    <w:p w14:paraId="03E9FD34" w14:textId="1D3D4136" w:rsidR="00A52B87" w:rsidRPr="00A52B87" w:rsidRDefault="00A52B87" w:rsidP="00A34217">
      <w:pPr>
        <w:spacing w:after="0" w:line="240" w:lineRule="auto"/>
        <w:ind w:firstLine="567"/>
        <w:jc w:val="both"/>
        <w:rPr>
          <w:rFonts w:ascii="Calibri" w:hAnsi="Calibri" w:cs="Calibri"/>
        </w:rPr>
      </w:pPr>
      <w:r w:rsidRPr="00A52B87">
        <w:rPr>
          <w:rFonts w:ascii="Calibri" w:hAnsi="Calibri" w:cs="Calibri"/>
        </w:rPr>
        <w:t>6.1.1.</w:t>
      </w:r>
      <w:r w:rsidR="008A2633">
        <w:rPr>
          <w:rFonts w:ascii="Calibri" w:hAnsi="Calibri" w:cs="Calibri"/>
        </w:rPr>
        <w:t xml:space="preserve"> tiekėjo </w:t>
      </w:r>
      <w:r w:rsidRPr="00A52B87">
        <w:rPr>
          <w:rFonts w:ascii="Calibri" w:hAnsi="Calibri" w:cs="Calibri"/>
        </w:rPr>
        <w:t>užpildyta ir pasirašyta pasiūlymo form</w:t>
      </w:r>
      <w:r w:rsidR="008A2633">
        <w:rPr>
          <w:rFonts w:ascii="Calibri" w:hAnsi="Calibri" w:cs="Calibri"/>
        </w:rPr>
        <w:t>a</w:t>
      </w:r>
      <w:r w:rsidRPr="00A52B87">
        <w:rPr>
          <w:rFonts w:ascii="Calibri" w:hAnsi="Calibri" w:cs="Calibri"/>
        </w:rPr>
        <w:t>, pateikt</w:t>
      </w:r>
      <w:r w:rsidR="008A2633">
        <w:rPr>
          <w:rFonts w:ascii="Calibri" w:hAnsi="Calibri" w:cs="Calibri"/>
        </w:rPr>
        <w:t>a</w:t>
      </w:r>
      <w:r w:rsidRPr="00A52B87">
        <w:rPr>
          <w:rFonts w:ascii="Calibri" w:hAnsi="Calibri" w:cs="Calibri"/>
        </w:rPr>
        <w:t xml:space="preserve"> specialiųjų </w:t>
      </w:r>
      <w:r w:rsidRPr="00C2554C">
        <w:rPr>
          <w:rFonts w:ascii="Calibri" w:hAnsi="Calibri" w:cs="Calibri"/>
        </w:rPr>
        <w:t>pirkimo sąlygų 6 priede („Pas</w:t>
      </w:r>
      <w:r w:rsidRPr="00A52B87">
        <w:rPr>
          <w:rFonts w:ascii="Calibri" w:hAnsi="Calibri" w:cs="Calibri"/>
        </w:rPr>
        <w:t>iūlymo forma“</w:t>
      </w:r>
      <w:r w:rsidR="008A2633">
        <w:rPr>
          <w:rFonts w:ascii="Calibri" w:hAnsi="Calibri" w:cs="Calibri"/>
        </w:rPr>
        <w:t>;</w:t>
      </w:r>
      <w:r w:rsidRPr="00A52B87">
        <w:rPr>
          <w:rFonts w:ascii="Calibri" w:hAnsi="Calibri" w:cs="Calibri"/>
        </w:rPr>
        <w:t xml:space="preserve"> </w:t>
      </w:r>
    </w:p>
    <w:p w14:paraId="42A366B1" w14:textId="360BA46D" w:rsidR="00A52B87" w:rsidRDefault="00A52B87" w:rsidP="00A34217">
      <w:pPr>
        <w:spacing w:after="0" w:line="240" w:lineRule="auto"/>
        <w:ind w:firstLine="567"/>
        <w:jc w:val="both"/>
        <w:rPr>
          <w:rFonts w:ascii="Calibri" w:hAnsi="Calibri" w:cs="Calibri"/>
        </w:rPr>
      </w:pPr>
      <w:r w:rsidRPr="00A52B87">
        <w:rPr>
          <w:rFonts w:ascii="Calibri" w:hAnsi="Calibri" w:cs="Calibri"/>
        </w:rPr>
        <w:t>6.1.2. užpildytas EBVPD (specialiųjų pirkimo sąlygų 5 priedas). Pasirašydamas pasiūlymą, tiekėjas patvirtina ir EBVPD tikrumą;</w:t>
      </w:r>
    </w:p>
    <w:p w14:paraId="11A773FD" w14:textId="364B0FEC" w:rsidR="00A52B87" w:rsidRPr="00A52B87" w:rsidRDefault="004E2A7D" w:rsidP="00A34217">
      <w:pPr>
        <w:spacing w:after="0" w:line="240" w:lineRule="auto"/>
        <w:ind w:firstLine="567"/>
        <w:jc w:val="both"/>
        <w:rPr>
          <w:rFonts w:ascii="Calibri" w:hAnsi="Calibri" w:cs="Calibri"/>
        </w:rPr>
      </w:pPr>
      <w:r>
        <w:rPr>
          <w:rFonts w:ascii="Calibri" w:hAnsi="Calibri" w:cs="Calibri"/>
        </w:rPr>
        <w:t xml:space="preserve">6.1.3. </w:t>
      </w:r>
      <w:r w:rsidR="00A52B87" w:rsidRPr="00A52B87">
        <w:rPr>
          <w:rFonts w:ascii="Calibri" w:hAnsi="Calibri" w:cs="Calibri"/>
        </w:rPr>
        <w:t xml:space="preserve">jungtinės veiklos sutarties kopija (jeigu pirkime dalyvauja ūkio subjektų grupė </w:t>
      </w:r>
      <w:r w:rsidR="00A52B87" w:rsidRPr="00A52B87">
        <w:t>jungtinės veiklos sutarties pagrindu</w:t>
      </w:r>
      <w:r w:rsidR="00A52B87" w:rsidRPr="00A52B87">
        <w:rPr>
          <w:rFonts w:ascii="Calibri" w:hAnsi="Calibri" w:cs="Calibri"/>
        </w:rPr>
        <w:t>);</w:t>
      </w:r>
    </w:p>
    <w:p w14:paraId="601962A9" w14:textId="59A47C6A" w:rsidR="00A52B87" w:rsidRPr="00A52B87" w:rsidRDefault="00A52B87" w:rsidP="00A34217">
      <w:pPr>
        <w:spacing w:after="0" w:line="240" w:lineRule="auto"/>
        <w:ind w:firstLine="567"/>
        <w:jc w:val="both"/>
        <w:rPr>
          <w:rFonts w:ascii="Calibri" w:hAnsi="Calibri" w:cs="Calibri"/>
        </w:rPr>
      </w:pPr>
      <w:r w:rsidRPr="00A52B87">
        <w:rPr>
          <w:rFonts w:ascii="Calibri" w:hAnsi="Calibri" w:cs="Calibri"/>
        </w:rPr>
        <w:t>6.1.</w:t>
      </w:r>
      <w:r w:rsidR="008A2633">
        <w:rPr>
          <w:rFonts w:ascii="Calibri" w:hAnsi="Calibri" w:cs="Calibri"/>
        </w:rPr>
        <w:t>4</w:t>
      </w:r>
      <w:r w:rsidRPr="00A52B87">
        <w:rPr>
          <w:rFonts w:ascii="Calibri" w:hAnsi="Calibri" w:cs="Calibri"/>
        </w:rPr>
        <w:t>. dokumentas, patvirtinantis, kad asmuo, kuris pasirašė pasiūlymą (jei jis ne tiekėjo vadovas), turėjo teisę jį pasirašyti;</w:t>
      </w:r>
    </w:p>
    <w:p w14:paraId="756AF21E" w14:textId="3A1048DF" w:rsidR="00A52B87" w:rsidRPr="00A52B87" w:rsidRDefault="00A52B87" w:rsidP="00A34217">
      <w:pPr>
        <w:spacing w:after="0" w:line="240" w:lineRule="auto"/>
        <w:ind w:firstLine="567"/>
        <w:jc w:val="both"/>
        <w:rPr>
          <w:rFonts w:ascii="Calibri" w:hAnsi="Calibri" w:cs="Calibri"/>
        </w:rPr>
      </w:pPr>
      <w:r w:rsidRPr="00A52B87">
        <w:rPr>
          <w:rFonts w:ascii="Calibri" w:hAnsi="Calibri" w:cs="Calibri"/>
        </w:rPr>
        <w:t>6.1.</w:t>
      </w:r>
      <w:r w:rsidR="008A2633">
        <w:rPr>
          <w:rFonts w:ascii="Calibri" w:hAnsi="Calibri" w:cs="Calibri"/>
        </w:rPr>
        <w:t>5</w:t>
      </w:r>
      <w:r w:rsidRPr="00A52B87">
        <w:rPr>
          <w:rFonts w:ascii="Calibri" w:hAnsi="Calibri" w:cs="Calibri"/>
        </w:rPr>
        <w:t>. jei tiekėjas pasitelkia ūkio subjektus, kurių pajėgumais remiasi, – įrodymai, kad šie ištekliai bus prieinami per visą sutartinių įsipareigojimų vykdymo laikotarpį;</w:t>
      </w:r>
    </w:p>
    <w:p w14:paraId="22D754DF" w14:textId="6E28DF26" w:rsidR="00A52B87" w:rsidRPr="00A52B87" w:rsidRDefault="00A52B87" w:rsidP="00A34217">
      <w:pPr>
        <w:spacing w:after="0" w:line="240" w:lineRule="auto"/>
        <w:ind w:firstLine="567"/>
        <w:jc w:val="both"/>
        <w:rPr>
          <w:rFonts w:ascii="Calibri" w:hAnsi="Calibri" w:cs="Calibri"/>
        </w:rPr>
      </w:pPr>
      <w:r w:rsidRPr="00A52B87">
        <w:rPr>
          <w:rFonts w:ascii="Calibri" w:hAnsi="Calibri" w:cs="Calibri"/>
        </w:rPr>
        <w:t>6.1</w:t>
      </w:r>
      <w:r w:rsidR="008A2633">
        <w:rPr>
          <w:rFonts w:ascii="Calibri" w:hAnsi="Calibri" w:cs="Calibri"/>
        </w:rPr>
        <w:t>.6</w:t>
      </w:r>
      <w:r w:rsidRPr="00A52B87">
        <w:rPr>
          <w:rFonts w:ascii="Calibri" w:hAnsi="Calibri" w:cs="Calibri"/>
        </w:rPr>
        <w:t>. jei tiekėjas pasitelkia subtiekėjus, subtiekėjo deklaracija ar kitas dokumentas, patvirtinantis jo sutikimą būti subtiekėju pirkime;</w:t>
      </w:r>
    </w:p>
    <w:p w14:paraId="39DFBF1C" w14:textId="1785A968" w:rsidR="00A52B87" w:rsidRPr="00A52B87" w:rsidRDefault="00A52B87" w:rsidP="00A34217">
      <w:pPr>
        <w:spacing w:after="0" w:line="240" w:lineRule="auto"/>
        <w:ind w:firstLine="567"/>
        <w:jc w:val="both"/>
        <w:rPr>
          <w:rFonts w:ascii="Calibri" w:hAnsi="Calibri" w:cs="Calibri"/>
        </w:rPr>
      </w:pPr>
      <w:r w:rsidRPr="00A52B87">
        <w:rPr>
          <w:rFonts w:ascii="Calibri" w:hAnsi="Calibri" w:cs="Calibri"/>
        </w:rPr>
        <w:t>6.1.</w:t>
      </w:r>
      <w:r w:rsidR="008A2633">
        <w:rPr>
          <w:rFonts w:ascii="Calibri" w:hAnsi="Calibri" w:cs="Calibri"/>
        </w:rPr>
        <w:t>7</w:t>
      </w:r>
      <w:r w:rsidRPr="00A52B87">
        <w:rPr>
          <w:rFonts w:ascii="Calibri" w:hAnsi="Calibri" w:cs="Calibri"/>
        </w:rPr>
        <w:t>.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6E1C7F7F" w14:textId="10C7B00B" w:rsidR="009F5CF4" w:rsidRDefault="00A52B87" w:rsidP="00A34217">
      <w:pPr>
        <w:spacing w:after="0" w:line="240" w:lineRule="auto"/>
        <w:ind w:firstLine="567"/>
        <w:jc w:val="both"/>
        <w:rPr>
          <w:rFonts w:ascii="Calibri" w:hAnsi="Calibri" w:cs="Calibri"/>
        </w:rPr>
      </w:pPr>
      <w:r w:rsidRPr="00A52B87">
        <w:rPr>
          <w:rFonts w:ascii="Calibri" w:hAnsi="Calibri" w:cs="Calibri"/>
        </w:rPr>
        <w:lastRenderedPageBreak/>
        <w:t>6.1.</w:t>
      </w:r>
      <w:r w:rsidR="008A2633">
        <w:rPr>
          <w:rFonts w:ascii="Calibri" w:hAnsi="Calibri" w:cs="Calibri"/>
        </w:rPr>
        <w:t>8</w:t>
      </w:r>
      <w:r w:rsidRPr="00A52B87">
        <w:rPr>
          <w:rFonts w:ascii="Calibri" w:hAnsi="Calibri" w:cs="Calibri"/>
        </w:rPr>
        <w:t>. pirkimo sąlygų 4 priede nurodytus kvalifikacijos dokumentus ir užpildyt</w:t>
      </w:r>
      <w:r w:rsidR="00C2554C">
        <w:rPr>
          <w:rFonts w:ascii="Calibri" w:hAnsi="Calibri" w:cs="Calibri"/>
        </w:rPr>
        <w:t xml:space="preserve">us priedus: </w:t>
      </w:r>
      <w:r w:rsidRPr="00A52B87">
        <w:rPr>
          <w:rFonts w:ascii="Calibri" w:hAnsi="Calibri" w:cs="Calibri"/>
        </w:rPr>
        <w:t xml:space="preserve">pirkimo sąlygų </w:t>
      </w:r>
      <w:r w:rsidR="00C2554C" w:rsidRPr="00C2554C">
        <w:rPr>
          <w:rFonts w:ascii="Calibri" w:hAnsi="Calibri" w:cs="Calibri"/>
        </w:rPr>
        <w:t>7</w:t>
      </w:r>
      <w:r w:rsidRPr="00C2554C">
        <w:rPr>
          <w:rFonts w:ascii="Calibri" w:hAnsi="Calibri" w:cs="Calibri"/>
        </w:rPr>
        <w:t xml:space="preserve"> priedą „</w:t>
      </w:r>
      <w:r w:rsidR="00A34217" w:rsidRPr="00C2554C">
        <w:rPr>
          <w:rFonts w:ascii="Calibri" w:hAnsi="Calibri" w:cs="Calibri"/>
        </w:rPr>
        <w:t xml:space="preserve">Informacija </w:t>
      </w:r>
      <w:r w:rsidRPr="00C2554C">
        <w:rPr>
          <w:rFonts w:ascii="Calibri" w:hAnsi="Calibri" w:cs="Calibri"/>
        </w:rPr>
        <w:t>apie Tiekėjo</w:t>
      </w:r>
      <w:r w:rsidR="008A2633" w:rsidRPr="00C2554C">
        <w:rPr>
          <w:rFonts w:ascii="Calibri" w:hAnsi="Calibri" w:cs="Calibri"/>
        </w:rPr>
        <w:t xml:space="preserve"> vykdytas sutartis“ ir pirkimo sąlygų </w:t>
      </w:r>
      <w:r w:rsidR="00C2554C" w:rsidRPr="00C2554C">
        <w:rPr>
          <w:rFonts w:ascii="Calibri" w:hAnsi="Calibri" w:cs="Calibri"/>
        </w:rPr>
        <w:t>8</w:t>
      </w:r>
      <w:r w:rsidR="008A2633" w:rsidRPr="00C2554C">
        <w:rPr>
          <w:rFonts w:ascii="Calibri" w:hAnsi="Calibri" w:cs="Calibri"/>
        </w:rPr>
        <w:t xml:space="preserve"> priedą „Informacija apie tiekėjo siūlomų specialistų </w:t>
      </w:r>
      <w:r w:rsidRPr="00C2554C">
        <w:rPr>
          <w:rFonts w:ascii="Calibri" w:hAnsi="Calibri" w:cs="Calibri"/>
        </w:rPr>
        <w:t>patirtį“</w:t>
      </w:r>
      <w:r w:rsidR="009F5CF4" w:rsidRPr="00C2554C">
        <w:rPr>
          <w:rFonts w:ascii="Calibri" w:hAnsi="Calibri" w:cs="Calibri"/>
        </w:rPr>
        <w:t>;</w:t>
      </w:r>
    </w:p>
    <w:p w14:paraId="7863D20F" w14:textId="285D2413" w:rsidR="009F5CF4" w:rsidRPr="00A52B87" w:rsidRDefault="009F5CF4" w:rsidP="00A34217">
      <w:pPr>
        <w:spacing w:after="0" w:line="240" w:lineRule="auto"/>
        <w:ind w:firstLine="567"/>
        <w:jc w:val="both"/>
        <w:rPr>
          <w:rFonts w:ascii="Calibri" w:hAnsi="Calibri" w:cs="Calibri"/>
        </w:rPr>
      </w:pPr>
      <w:r>
        <w:rPr>
          <w:rFonts w:ascii="Calibri" w:hAnsi="Calibri" w:cs="Calibri"/>
        </w:rPr>
        <w:t>6.1.</w:t>
      </w:r>
      <w:r w:rsidR="008E11C6">
        <w:rPr>
          <w:rFonts w:ascii="Calibri" w:hAnsi="Calibri" w:cs="Calibri"/>
        </w:rPr>
        <w:t>9</w:t>
      </w:r>
      <w:r w:rsidR="00A52B87" w:rsidRPr="00A52B87">
        <w:rPr>
          <w:rFonts w:ascii="Calibri" w:hAnsi="Calibri" w:cs="Calibri"/>
        </w:rPr>
        <w:t>.</w:t>
      </w:r>
      <w:r>
        <w:rPr>
          <w:rFonts w:ascii="Calibri" w:hAnsi="Calibri" w:cs="Calibri"/>
        </w:rPr>
        <w:t xml:space="preserve"> </w:t>
      </w:r>
      <w:r w:rsidRPr="003117A2">
        <w:rPr>
          <w:rFonts w:cstheme="minorHAnsi"/>
        </w:rPr>
        <w:t>užpildyta Deklaracija (</w:t>
      </w:r>
      <w:r w:rsidRPr="00C2554C">
        <w:rPr>
          <w:rFonts w:cstheme="minorHAnsi"/>
        </w:rPr>
        <w:t xml:space="preserve">pirkimo sąlygų </w:t>
      </w:r>
      <w:r w:rsidR="00C2554C" w:rsidRPr="00C2554C">
        <w:rPr>
          <w:rFonts w:cstheme="minorHAnsi"/>
        </w:rPr>
        <w:t>9</w:t>
      </w:r>
      <w:r w:rsidRPr="00C2554C">
        <w:rPr>
          <w:rFonts w:cstheme="minorHAnsi"/>
        </w:rPr>
        <w:t xml:space="preserve"> priedas).</w:t>
      </w:r>
      <w:r>
        <w:rPr>
          <w:rFonts w:cstheme="minorHAnsi"/>
        </w:rPr>
        <w:t xml:space="preserve"> </w:t>
      </w:r>
    </w:p>
    <w:p w14:paraId="634704FC" w14:textId="77777777" w:rsidR="00A52B87" w:rsidRPr="00A52B87" w:rsidRDefault="00A52B87" w:rsidP="008A2633">
      <w:pPr>
        <w:spacing w:after="0" w:line="240" w:lineRule="auto"/>
        <w:ind w:firstLine="567"/>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8A2633">
      <w:pPr>
        <w:spacing w:after="0" w:line="240" w:lineRule="auto"/>
        <w:ind w:firstLine="567"/>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8A2633">
      <w:pPr>
        <w:numPr>
          <w:ilvl w:val="2"/>
          <w:numId w:val="13"/>
        </w:numPr>
        <w:tabs>
          <w:tab w:val="left" w:pos="1418"/>
        </w:tabs>
        <w:spacing w:after="0" w:line="240" w:lineRule="auto"/>
        <w:ind w:left="0" w:firstLine="567"/>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30A89055" w:rsidR="00A52B87" w:rsidRPr="00A52B87" w:rsidRDefault="00A52B87" w:rsidP="008A2633">
      <w:pPr>
        <w:pStyle w:val="Sraopastraipa"/>
        <w:numPr>
          <w:ilvl w:val="1"/>
          <w:numId w:val="13"/>
        </w:numPr>
        <w:spacing w:after="0" w:line="240" w:lineRule="auto"/>
        <w:ind w:left="0" w:firstLine="567"/>
        <w:jc w:val="both"/>
      </w:pPr>
      <w:r w:rsidRPr="00A52B87">
        <w:t xml:space="preserve">Pasiūlymas turi būti parengtas, lietuvių kalba ( išskyrus diplomus ir/ar sertifikatus) </w:t>
      </w:r>
      <w:r w:rsidRPr="009F5CF4">
        <w:rPr>
          <w:color w:val="7030A0"/>
        </w:rPr>
        <w:t xml:space="preserve">. </w:t>
      </w:r>
      <w:r w:rsidRPr="009F5CF4">
        <w:rPr>
          <w:rFonts w:eastAsia="Arial"/>
        </w:rPr>
        <w:t xml:space="preserve">Jei kurie nors su pasiūlymu teikiami dokumentai parengti ne ta kalba, kuria reikalaujama, turi būti pateiktas tikslus vertimas į reikalaujamą kalbą. </w:t>
      </w:r>
      <w:r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52B87" w:rsidRDefault="00A52B87" w:rsidP="008A2633">
      <w:pPr>
        <w:numPr>
          <w:ilvl w:val="1"/>
          <w:numId w:val="13"/>
        </w:numPr>
        <w:spacing w:after="0" w:line="240" w:lineRule="auto"/>
        <w:ind w:left="0" w:firstLine="567"/>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3EF2071A" w:rsidR="003A0EC0" w:rsidRPr="00A52B87" w:rsidRDefault="00A52B87" w:rsidP="008A2633">
      <w:pPr>
        <w:numPr>
          <w:ilvl w:val="1"/>
          <w:numId w:val="13"/>
        </w:numPr>
        <w:spacing w:line="240" w:lineRule="auto"/>
        <w:ind w:left="0" w:firstLine="567"/>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9F5CF4">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F5CF4">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F0499F" w:rsidRDefault="00EA001C" w:rsidP="009F5CF4">
      <w:pPr>
        <w:pStyle w:val="Antrat1"/>
        <w:numPr>
          <w:ilvl w:val="0"/>
          <w:numId w:val="13"/>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75AA3BE3" w14:textId="35B86C42" w:rsidR="000417D9"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 xml:space="preserve">9.1. </w:t>
      </w:r>
      <w:r w:rsidR="000417D9">
        <w:rPr>
          <w:rFonts w:eastAsia="Calibri" w:cs="Calibri"/>
        </w:rPr>
        <w:t xml:space="preserve">Perkančioji organizacija ekonomiškai naudingiausią pasiūlymą išrenka pagal tiekėjo pasiūlyme nurodytą kainą, kuri turi būti apskaičiuota ir nurodyta taip, kaip reikalaujama specialiųjų </w:t>
      </w:r>
      <w:r w:rsidR="000417D9" w:rsidRPr="00C2554C">
        <w:rPr>
          <w:rFonts w:eastAsia="Calibri" w:cs="Calibri"/>
        </w:rPr>
        <w:t xml:space="preserve">pirkimo sąlygų </w:t>
      </w:r>
      <w:r w:rsidR="00C2554C" w:rsidRPr="00C2554C">
        <w:rPr>
          <w:rFonts w:eastAsia="Calibri" w:cs="Calibri"/>
        </w:rPr>
        <w:t>6</w:t>
      </w:r>
      <w:r w:rsidR="000417D9" w:rsidRPr="00C2554C">
        <w:rPr>
          <w:rFonts w:eastAsia="Calibri" w:cs="Calibri"/>
        </w:rPr>
        <w:t xml:space="preserve"> priede.</w:t>
      </w:r>
    </w:p>
    <w:p w14:paraId="60FEBC05" w14:textId="34BD9F92" w:rsidR="001A25FD" w:rsidRPr="00453D46" w:rsidRDefault="00A26506" w:rsidP="00453D46">
      <w:pPr>
        <w:pStyle w:val="Betarp"/>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F5CF4">
      <w:pPr>
        <w:pStyle w:val="Antrat1"/>
        <w:numPr>
          <w:ilvl w:val="0"/>
          <w:numId w:val="1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47CA2B7" w14:textId="53F11B35"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Pr="00C2554C">
        <w:rPr>
          <w:rFonts w:cstheme="minorHAnsi"/>
          <w:color w:val="000000" w:themeColor="text1"/>
        </w:rPr>
        <w:t xml:space="preserve">Pirkimo sąlygų </w:t>
      </w:r>
      <w:r w:rsidR="00C2554C" w:rsidRPr="00C2554C">
        <w:rPr>
          <w:rFonts w:cstheme="minorHAnsi"/>
          <w:color w:val="000000" w:themeColor="text1"/>
        </w:rPr>
        <w:t>10</w:t>
      </w:r>
      <w:r w:rsidRPr="00C2554C">
        <w:rPr>
          <w:rFonts w:cstheme="minorHAnsi"/>
          <w:color w:val="000000" w:themeColor="text1"/>
        </w:rPr>
        <w:t xml:space="preserve"> priede „Sutarties projektas</w:t>
      </w:r>
      <w:r w:rsidRPr="00453D46">
        <w:rPr>
          <w:rFonts w:cstheme="minorHAnsi"/>
          <w:color w:val="000000" w:themeColor="text1"/>
        </w:rPr>
        <w:t>“.</w:t>
      </w:r>
    </w:p>
    <w:p w14:paraId="1640F94B" w14:textId="5AB2EE49" w:rsidR="00640DBD" w:rsidRPr="00F065D6" w:rsidRDefault="00640DBD" w:rsidP="009F5CF4">
      <w:pPr>
        <w:pStyle w:val="Antrat1"/>
        <w:numPr>
          <w:ilvl w:val="0"/>
          <w:numId w:val="13"/>
        </w:numPr>
        <w:tabs>
          <w:tab w:val="left" w:pos="567"/>
        </w:tabs>
        <w:spacing w:line="20" w:lineRule="atLeast"/>
        <w:contextualSpacing/>
        <w:jc w:val="both"/>
        <w:rPr>
          <w:rFonts w:asciiTheme="minorHAnsi" w:hAnsiTheme="minorHAnsi" w:cstheme="minorHAnsi"/>
          <w:b/>
          <w:bCs/>
        </w:rPr>
      </w:pPr>
      <w:bookmarkStart w:id="43" w:name="_Toc126333938"/>
      <w:bookmarkStart w:id="44" w:name="_Hlk195386407"/>
      <w:bookmarkEnd w:id="5"/>
      <w:r w:rsidRPr="00F065D6">
        <w:rPr>
          <w:rFonts w:asciiTheme="minorHAnsi" w:hAnsiTheme="minorHAnsi" w:cstheme="minorHAnsi"/>
        </w:rPr>
        <w:lastRenderedPageBreak/>
        <w:t>Kitos sąlygos</w:t>
      </w:r>
      <w:bookmarkEnd w:id="43"/>
    </w:p>
    <w:p w14:paraId="540FE2A4" w14:textId="00769535" w:rsidR="00453D46" w:rsidRPr="006568EF" w:rsidRDefault="00453D46" w:rsidP="006568EF">
      <w:pPr>
        <w:spacing w:after="0" w:line="240" w:lineRule="auto"/>
        <w:ind w:firstLine="709"/>
        <w:rPr>
          <w:rFonts w:cstheme="minorHAnsi"/>
        </w:rPr>
      </w:pPr>
      <w:r w:rsidRPr="00453D46">
        <w:rPr>
          <w:rFonts w:cstheme="minorHAnsi"/>
          <w:color w:val="000000" w:themeColor="text1"/>
        </w:rPr>
        <w:t xml:space="preserve">11.1. Perkančioji organizacija bet </w:t>
      </w:r>
      <w:r w:rsidRPr="006568EF">
        <w:rPr>
          <w:rFonts w:cstheme="minorHAnsi"/>
        </w:rPr>
        <w:t>kuriuo metu iki Pirkimo sutarties sudarymo turi teisę nutraukti Pirkimo procedūras, jeigu atsirado aplinkybių, kurių nebuvo galima numatyti.</w:t>
      </w:r>
    </w:p>
    <w:bookmarkEnd w:id="44"/>
    <w:p w14:paraId="2826B120" w14:textId="675B607E" w:rsidR="008D704D" w:rsidRPr="006568EF" w:rsidRDefault="008D704D" w:rsidP="006568EF">
      <w:pPr>
        <w:shd w:val="clear" w:color="auto" w:fill="FFFFFF"/>
        <w:spacing w:after="0" w:line="240" w:lineRule="auto"/>
        <w:jc w:val="center"/>
        <w:rPr>
          <w:rFonts w:eastAsia="Calibri" w:cstheme="minorHAnsi"/>
        </w:rPr>
      </w:pPr>
      <w:r w:rsidRPr="006568EF">
        <w:rPr>
          <w:rFonts w:eastAsia="Calibri" w:cstheme="minorHAnsi"/>
        </w:rPr>
        <w:t>____</w:t>
      </w:r>
      <w:r w:rsidR="00C03531">
        <w:rPr>
          <w:rFonts w:eastAsia="Calibri" w:cstheme="minorHAnsi"/>
        </w:rPr>
        <w:t>__________</w:t>
      </w:r>
      <w:r w:rsidRPr="006568EF">
        <w:rPr>
          <w:rFonts w:eastAsia="Calibri" w:cstheme="minorHAnsi"/>
        </w:rPr>
        <w:t>_____</w:t>
      </w:r>
    </w:p>
    <w:sectPr w:rsidR="008D704D" w:rsidRPr="006568EF" w:rsidSect="00887821">
      <w:footerReference w:type="even" r:id="rId12"/>
      <w:footerReference w:type="default" r:id="rId13"/>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37BB" w14:textId="77777777" w:rsidR="00BD3EFC" w:rsidRDefault="00BD3EFC" w:rsidP="00D05666">
      <w:r>
        <w:separator/>
      </w:r>
    </w:p>
  </w:endnote>
  <w:endnote w:type="continuationSeparator" w:id="0">
    <w:p w14:paraId="479608CE" w14:textId="77777777" w:rsidR="00BD3EFC" w:rsidRDefault="00BD3EFC" w:rsidP="00D05666">
      <w:r>
        <w:continuationSeparator/>
      </w:r>
    </w:p>
  </w:endnote>
  <w:endnote w:type="continuationNotice" w:id="1">
    <w:p w14:paraId="66AE2E4C" w14:textId="77777777" w:rsidR="00BD3EFC" w:rsidRDefault="00BD3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8F17" w14:textId="7F5B56FF" w:rsidR="00024280" w:rsidRDefault="00024280">
    <w:pPr>
      <w:pStyle w:val="Porat"/>
    </w:pPr>
    <w:r>
      <w:rPr>
        <w:noProof/>
      </w:rPr>
      <mc:AlternateContent>
        <mc:Choice Requires="wps">
          <w:drawing>
            <wp:anchor distT="0" distB="0" distL="0" distR="0" simplePos="0" relativeHeight="251659264" behindDoc="0" locked="0" layoutInCell="1" allowOverlap="1" wp14:anchorId="6E256327" wp14:editId="4172F0D8">
              <wp:simplePos x="635" y="635"/>
              <wp:positionH relativeFrom="page">
                <wp:align>left</wp:align>
              </wp:positionH>
              <wp:positionV relativeFrom="page">
                <wp:align>bottom</wp:align>
              </wp:positionV>
              <wp:extent cx="4638040" cy="368935"/>
              <wp:effectExtent l="0" t="0" r="10160" b="0"/>
              <wp:wrapNone/>
              <wp:docPr id="10547223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554D5B6" w14:textId="2297623D" w:rsidR="00024280" w:rsidRPr="00024280" w:rsidRDefault="00024280" w:rsidP="00024280">
                          <w:pPr>
                            <w:spacing w:after="0"/>
                            <w:rPr>
                              <w:rFonts w:ascii="Calibri" w:eastAsia="Calibri" w:hAnsi="Calibri" w:cs="Calibri"/>
                              <w:noProof/>
                              <w:color w:val="000000"/>
                              <w:sz w:val="20"/>
                              <w:szCs w:val="20"/>
                            </w:rPr>
                          </w:pPr>
                          <w:r w:rsidRPr="00024280">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256327"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0554D5B6" w14:textId="2297623D" w:rsidR="00024280" w:rsidRPr="00024280" w:rsidRDefault="00024280" w:rsidP="00024280">
                    <w:pPr>
                      <w:spacing w:after="0"/>
                      <w:rPr>
                        <w:rFonts w:ascii="Calibri" w:eastAsia="Calibri" w:hAnsi="Calibri" w:cs="Calibri"/>
                        <w:noProof/>
                        <w:color w:val="000000"/>
                        <w:sz w:val="20"/>
                        <w:szCs w:val="20"/>
                      </w:rPr>
                    </w:pPr>
                    <w:r w:rsidRPr="00024280">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969AC" w14:textId="7F868D65" w:rsidR="00024280" w:rsidRDefault="00024280">
    <w:pPr>
      <w:pStyle w:val="Porat"/>
    </w:pPr>
    <w:r>
      <w:rPr>
        <w:noProof/>
      </w:rPr>
      <mc:AlternateContent>
        <mc:Choice Requires="wps">
          <w:drawing>
            <wp:anchor distT="0" distB="0" distL="0" distR="0" simplePos="0" relativeHeight="251660288" behindDoc="0" locked="0" layoutInCell="1" allowOverlap="1" wp14:anchorId="67EB4976" wp14:editId="3747C605">
              <wp:simplePos x="1080770" y="9312910"/>
              <wp:positionH relativeFrom="page">
                <wp:align>left</wp:align>
              </wp:positionH>
              <wp:positionV relativeFrom="page">
                <wp:align>bottom</wp:align>
              </wp:positionV>
              <wp:extent cx="4638040" cy="368935"/>
              <wp:effectExtent l="0" t="0" r="10160" b="0"/>
              <wp:wrapNone/>
              <wp:docPr id="1331569107"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A414714" w14:textId="65C65FAD" w:rsidR="00024280" w:rsidRPr="00024280" w:rsidRDefault="00024280" w:rsidP="00024280">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EB4976"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7A414714" w14:textId="65C65FAD" w:rsidR="00024280" w:rsidRPr="00024280" w:rsidRDefault="00024280" w:rsidP="00024280">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6C3E8E4"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7C66D" w14:textId="77777777" w:rsidR="00BD3EFC" w:rsidRDefault="00BD3EFC" w:rsidP="00D05666">
      <w:r>
        <w:separator/>
      </w:r>
    </w:p>
  </w:footnote>
  <w:footnote w:type="continuationSeparator" w:id="0">
    <w:p w14:paraId="4CA4C6F1" w14:textId="77777777" w:rsidR="00BD3EFC" w:rsidRDefault="00BD3EFC" w:rsidP="00D05666">
      <w:r>
        <w:continuationSeparator/>
      </w:r>
    </w:p>
  </w:footnote>
  <w:footnote w:type="continuationNotice" w:id="1">
    <w:p w14:paraId="4C6812A8" w14:textId="77777777" w:rsidR="00BD3EFC" w:rsidRDefault="00BD3EFC">
      <w:pPr>
        <w:spacing w:after="0" w:line="240" w:lineRule="auto"/>
      </w:pPr>
    </w:p>
  </w:footnote>
  <w:footnote w:id="2">
    <w:p w14:paraId="2AEEE4DD" w14:textId="77777777" w:rsidR="000517F1" w:rsidRPr="00477DFE" w:rsidRDefault="000517F1" w:rsidP="000517F1">
      <w:pPr>
        <w:pStyle w:val="Puslapioinaostekstas"/>
      </w:pPr>
      <w:r>
        <w:rPr>
          <w:rStyle w:val="Puslapioinaosnuoroda"/>
        </w:rPr>
        <w:footnoteRef/>
      </w:r>
      <w:r>
        <w:t xml:space="preserve"> </w:t>
      </w:r>
      <w:hyperlink r:id="rId1" w:history="1">
        <w:r w:rsidRPr="001270C9">
          <w:rPr>
            <w:rStyle w:val="Hipersaitas"/>
          </w:rPr>
          <w:t>D1-508 Dėl Aplinkos apsaugos kriterijų taikymo, vykdant žaliuosius pirkimus, tvarkos aprašo patvirtinimo</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1636" w:hanging="360"/>
      </w:pPr>
      <w:rPr>
        <w:rFonts w:hint="default"/>
        <w:b w:val="0"/>
        <w:bCs w:val="0"/>
      </w:rPr>
    </w:lvl>
    <w:lvl w:ilvl="1">
      <w:start w:val="1"/>
      <w:numFmt w:val="decimal"/>
      <w:lvlText w:val="%1.%2."/>
      <w:lvlJc w:val="left"/>
      <w:pPr>
        <w:ind w:left="2346" w:hanging="360"/>
      </w:pPr>
      <w:rPr>
        <w:rFonts w:hint="default"/>
        <w:b w:val="0"/>
        <w:bCs w:val="0"/>
        <w:i w:val="0"/>
        <w:iCs w:val="0"/>
        <w:color w:val="auto"/>
      </w:rPr>
    </w:lvl>
    <w:lvl w:ilvl="2">
      <w:start w:val="1"/>
      <w:numFmt w:val="decimal"/>
      <w:lvlText w:val="%1.%2.%3."/>
      <w:lvlJc w:val="left"/>
      <w:pPr>
        <w:ind w:left="3416" w:hanging="720"/>
      </w:pPr>
      <w:rPr>
        <w:rFonts w:hint="default"/>
        <w:i w:val="0"/>
        <w:iCs/>
        <w:color w:val="auto"/>
      </w:rPr>
    </w:lvl>
    <w:lvl w:ilvl="3">
      <w:start w:val="1"/>
      <w:numFmt w:val="decimal"/>
      <w:lvlText w:val="%1.%2.%3.%4."/>
      <w:lvlJc w:val="left"/>
      <w:pPr>
        <w:ind w:left="4126" w:hanging="720"/>
      </w:pPr>
      <w:rPr>
        <w:rFonts w:hint="default"/>
      </w:rPr>
    </w:lvl>
    <w:lvl w:ilvl="4">
      <w:start w:val="1"/>
      <w:numFmt w:val="decimal"/>
      <w:lvlText w:val="%1.%2.%3.%4.%5."/>
      <w:lvlJc w:val="left"/>
      <w:pPr>
        <w:ind w:left="5196" w:hanging="1080"/>
      </w:pPr>
      <w:rPr>
        <w:rFonts w:hint="default"/>
      </w:rPr>
    </w:lvl>
    <w:lvl w:ilvl="5">
      <w:start w:val="1"/>
      <w:numFmt w:val="decimal"/>
      <w:lvlText w:val="%1.%2.%3.%4.%5.%6."/>
      <w:lvlJc w:val="left"/>
      <w:pPr>
        <w:ind w:left="5906" w:hanging="1080"/>
      </w:pPr>
      <w:rPr>
        <w:rFonts w:hint="default"/>
      </w:rPr>
    </w:lvl>
    <w:lvl w:ilvl="6">
      <w:start w:val="1"/>
      <w:numFmt w:val="decimal"/>
      <w:lvlText w:val="%1.%2.%3.%4.%5.%6.%7."/>
      <w:lvlJc w:val="left"/>
      <w:pPr>
        <w:ind w:left="6976" w:hanging="1440"/>
      </w:pPr>
      <w:rPr>
        <w:rFonts w:hint="default"/>
      </w:rPr>
    </w:lvl>
    <w:lvl w:ilvl="7">
      <w:start w:val="1"/>
      <w:numFmt w:val="decimal"/>
      <w:lvlText w:val="%1.%2.%3.%4.%5.%6.%7.%8."/>
      <w:lvlJc w:val="left"/>
      <w:pPr>
        <w:ind w:left="7686" w:hanging="1440"/>
      </w:pPr>
      <w:rPr>
        <w:rFonts w:hint="default"/>
      </w:rPr>
    </w:lvl>
    <w:lvl w:ilvl="8">
      <w:start w:val="1"/>
      <w:numFmt w:val="decimal"/>
      <w:lvlText w:val="%1.%2.%3.%4.%5.%6.%7.%8.%9."/>
      <w:lvlJc w:val="left"/>
      <w:pPr>
        <w:ind w:left="8756" w:hanging="1800"/>
      </w:pPr>
      <w:rPr>
        <w:rFonts w:hint="default"/>
      </w:rPr>
    </w:lvl>
  </w:abstractNum>
  <w:abstractNum w:abstractNumId="1" w15:restartNumberingAfterBreak="0">
    <w:nsid w:val="101B0D89"/>
    <w:multiLevelType w:val="hybridMultilevel"/>
    <w:tmpl w:val="5CDAB314"/>
    <w:lvl w:ilvl="0" w:tplc="04270001">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0730E9"/>
    <w:multiLevelType w:val="multilevel"/>
    <w:tmpl w:val="3CC6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33A15B3"/>
    <w:multiLevelType w:val="multilevel"/>
    <w:tmpl w:val="75BE6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5D21A6"/>
    <w:multiLevelType w:val="multilevel"/>
    <w:tmpl w:val="498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1177322">
    <w:abstractNumId w:val="6"/>
  </w:num>
  <w:num w:numId="2" w16cid:durableId="674840771">
    <w:abstractNumId w:val="2"/>
  </w:num>
  <w:num w:numId="3" w16cid:durableId="198248974">
    <w:abstractNumId w:val="13"/>
  </w:num>
  <w:num w:numId="4" w16cid:durableId="1084305758">
    <w:abstractNumId w:val="16"/>
  </w:num>
  <w:num w:numId="5" w16cid:durableId="859006194">
    <w:abstractNumId w:val="11"/>
  </w:num>
  <w:num w:numId="6" w16cid:durableId="1162432239">
    <w:abstractNumId w:val="21"/>
  </w:num>
  <w:num w:numId="7" w16cid:durableId="1758748617">
    <w:abstractNumId w:val="19"/>
  </w:num>
  <w:num w:numId="8" w16cid:durableId="328021594">
    <w:abstractNumId w:val="0"/>
  </w:num>
  <w:num w:numId="9" w16cid:durableId="273093678">
    <w:abstractNumId w:val="20"/>
  </w:num>
  <w:num w:numId="10" w16cid:durableId="1438716033">
    <w:abstractNumId w:val="18"/>
  </w:num>
  <w:num w:numId="11" w16cid:durableId="164129571">
    <w:abstractNumId w:val="15"/>
  </w:num>
  <w:num w:numId="12" w16cid:durableId="1705053923">
    <w:abstractNumId w:val="7"/>
  </w:num>
  <w:num w:numId="13" w16cid:durableId="1714109268">
    <w:abstractNumId w:val="9"/>
  </w:num>
  <w:num w:numId="14" w16cid:durableId="743376980">
    <w:abstractNumId w:val="17"/>
  </w:num>
  <w:num w:numId="15" w16cid:durableId="964119133">
    <w:abstractNumId w:val="3"/>
  </w:num>
  <w:num w:numId="16" w16cid:durableId="554436229">
    <w:abstractNumId w:val="5"/>
  </w:num>
  <w:num w:numId="17" w16cid:durableId="1822697633">
    <w:abstractNumId w:val="8"/>
  </w:num>
  <w:num w:numId="18" w16cid:durableId="1463889599">
    <w:abstractNumId w:val="12"/>
  </w:num>
  <w:num w:numId="19" w16cid:durableId="699859912">
    <w:abstractNumId w:val="1"/>
  </w:num>
  <w:num w:numId="20" w16cid:durableId="1164972338">
    <w:abstractNumId w:val="4"/>
  </w:num>
  <w:num w:numId="21" w16cid:durableId="1326862757">
    <w:abstractNumId w:val="10"/>
  </w:num>
  <w:num w:numId="22" w16cid:durableId="23300975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438"/>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28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7D9"/>
    <w:rsid w:val="00042720"/>
    <w:rsid w:val="00042937"/>
    <w:rsid w:val="00042D50"/>
    <w:rsid w:val="000431AC"/>
    <w:rsid w:val="0004382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7F1"/>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24C"/>
    <w:rsid w:val="000767D0"/>
    <w:rsid w:val="00076FB7"/>
    <w:rsid w:val="00077583"/>
    <w:rsid w:val="000775B4"/>
    <w:rsid w:val="00080396"/>
    <w:rsid w:val="00080EE8"/>
    <w:rsid w:val="00080F53"/>
    <w:rsid w:val="0008241E"/>
    <w:rsid w:val="00082F43"/>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8"/>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EA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1A"/>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CF6"/>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52B9"/>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396"/>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D94"/>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8C"/>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5C9"/>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45F"/>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7D"/>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0F"/>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C3F"/>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E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05F"/>
    <w:rsid w:val="0060135D"/>
    <w:rsid w:val="006015A1"/>
    <w:rsid w:val="006015E1"/>
    <w:rsid w:val="00601B91"/>
    <w:rsid w:val="00601DD0"/>
    <w:rsid w:val="0060200D"/>
    <w:rsid w:val="00603E31"/>
    <w:rsid w:val="006040AA"/>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23"/>
    <w:rsid w:val="006553A2"/>
    <w:rsid w:val="006553EF"/>
    <w:rsid w:val="00655F17"/>
    <w:rsid w:val="006568E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3FE"/>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5B3"/>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809"/>
    <w:rsid w:val="007A55C8"/>
    <w:rsid w:val="007A5905"/>
    <w:rsid w:val="007A5BDA"/>
    <w:rsid w:val="007A5D9C"/>
    <w:rsid w:val="007A68AD"/>
    <w:rsid w:val="007A6EE5"/>
    <w:rsid w:val="007A739D"/>
    <w:rsid w:val="007A7D55"/>
    <w:rsid w:val="007A7E8A"/>
    <w:rsid w:val="007B0F0F"/>
    <w:rsid w:val="007B12FF"/>
    <w:rsid w:val="007B185F"/>
    <w:rsid w:val="007B2A01"/>
    <w:rsid w:val="007B2E75"/>
    <w:rsid w:val="007B2E78"/>
    <w:rsid w:val="007B3B8D"/>
    <w:rsid w:val="007B43A1"/>
    <w:rsid w:val="007B4600"/>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51"/>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FC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633"/>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61"/>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97"/>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1C6"/>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260"/>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45"/>
    <w:rsid w:val="009E064A"/>
    <w:rsid w:val="009E107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F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17"/>
    <w:rsid w:val="00A343F4"/>
    <w:rsid w:val="00A34EF2"/>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05"/>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FC"/>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3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54C"/>
    <w:rsid w:val="00C25FC8"/>
    <w:rsid w:val="00C26588"/>
    <w:rsid w:val="00C265EA"/>
    <w:rsid w:val="00C2669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490"/>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91C"/>
    <w:rsid w:val="00CE1F13"/>
    <w:rsid w:val="00CE2489"/>
    <w:rsid w:val="00CE275A"/>
    <w:rsid w:val="00CE28F2"/>
    <w:rsid w:val="00CE2A25"/>
    <w:rsid w:val="00CE3247"/>
    <w:rsid w:val="00CE399B"/>
    <w:rsid w:val="00CE3BB2"/>
    <w:rsid w:val="00CE498D"/>
    <w:rsid w:val="00CE4FFA"/>
    <w:rsid w:val="00CE540C"/>
    <w:rsid w:val="00CE579A"/>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32"/>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9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435"/>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83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6E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156"/>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2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10"/>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53"/>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0E"/>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5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94"/>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45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3D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093"/>
    <w:rsid w:val="00FA0E33"/>
    <w:rsid w:val="00FA144D"/>
    <w:rsid w:val="00FA19B4"/>
    <w:rsid w:val="00FA263B"/>
    <w:rsid w:val="00FA349D"/>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0A5"/>
    <w:rsid w:val="00FC7724"/>
    <w:rsid w:val="00FC7AD6"/>
    <w:rsid w:val="00FD003B"/>
    <w:rsid w:val="00FD03FA"/>
    <w:rsid w:val="00FD0898"/>
    <w:rsid w:val="00FD1A28"/>
    <w:rsid w:val="00FD1E9A"/>
    <w:rsid w:val="00FD2A30"/>
    <w:rsid w:val="00FD2D49"/>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D1A4713-510D-4852-99C9-C5AF9509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73973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789340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6707733">
      <w:bodyDiv w:val="1"/>
      <w:marLeft w:val="0"/>
      <w:marRight w:val="0"/>
      <w:marTop w:val="0"/>
      <w:marBottom w:val="0"/>
      <w:divBdr>
        <w:top w:val="none" w:sz="0" w:space="0" w:color="auto"/>
        <w:left w:val="none" w:sz="0" w:space="0" w:color="auto"/>
        <w:bottom w:val="none" w:sz="0" w:space="0" w:color="auto"/>
        <w:right w:val="none" w:sz="0" w:space="0" w:color="auto"/>
      </w:divBdr>
    </w:div>
    <w:div w:id="12084930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5629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176747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6</Pages>
  <Words>8156</Words>
  <Characters>4650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Indrelienė</dc:creator>
  <cp:keywords/>
  <dc:description/>
  <cp:lastModifiedBy>Laima Indrelienė</cp:lastModifiedBy>
  <cp:revision>5</cp:revision>
  <dcterms:created xsi:type="dcterms:W3CDTF">2026-03-16T05:38:00Z</dcterms:created>
  <dcterms:modified xsi:type="dcterms:W3CDTF">2026-03-16T11:33:00Z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272421f2,64960ef,4f5e21d3</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